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39574" w14:textId="77777777" w:rsidR="00715EBD" w:rsidRDefault="00715EBD" w:rsidP="00582A0E">
      <w:pPr>
        <w:jc w:val="center"/>
        <w:rPr>
          <w:b/>
          <w:sz w:val="32"/>
          <w:szCs w:val="32"/>
        </w:rPr>
      </w:pPr>
      <w:r w:rsidRPr="00500AB6">
        <w:rPr>
          <w:b/>
          <w:sz w:val="32"/>
          <w:szCs w:val="32"/>
        </w:rPr>
        <w:t>PRIVACY NOTICE</w:t>
      </w:r>
    </w:p>
    <w:p w14:paraId="48A39579" w14:textId="50B533B5" w:rsidR="005342FE" w:rsidRPr="00500AB6" w:rsidRDefault="003422CE" w:rsidP="00715EBD">
      <w:pPr>
        <w:jc w:val="center"/>
        <w:rPr>
          <w:b/>
          <w:sz w:val="32"/>
          <w:szCs w:val="32"/>
        </w:rPr>
      </w:pPr>
      <w:r w:rsidRPr="00832680">
        <w:rPr>
          <w:rFonts w:ascii="D-DIN" w:hAnsi="D-DIN" w:cstheme="majorHAnsi"/>
          <w:b/>
          <w:noProof/>
          <w:color w:val="595959" w:themeColor="text1" w:themeTint="A6"/>
          <w:sz w:val="28"/>
          <w:szCs w:val="28"/>
          <w:lang w:eastAsia="en-GB"/>
        </w:rPr>
        <w:drawing>
          <wp:inline distT="0" distB="0" distL="0" distR="0" wp14:anchorId="77378B71" wp14:editId="28ED5ED2">
            <wp:extent cx="2746855" cy="1109272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72383" cy="111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3957A" w14:textId="77777777" w:rsidR="00715EBD" w:rsidRPr="00500AB6" w:rsidRDefault="00715EBD" w:rsidP="00715EBD">
      <w:pPr>
        <w:jc w:val="center"/>
        <w:rPr>
          <w:b/>
        </w:rPr>
      </w:pPr>
    </w:p>
    <w:p w14:paraId="48A3957B" w14:textId="77777777" w:rsidR="005342FE" w:rsidRPr="005342FE" w:rsidRDefault="00A2522A" w:rsidP="005342FE">
      <w:pPr>
        <w:pStyle w:val="Heading1"/>
        <w:keepNext w:val="0"/>
        <w:keepLines w:val="0"/>
        <w:widowControl/>
        <w:overflowPunct/>
        <w:autoSpaceDE/>
        <w:autoSpaceDN/>
        <w:adjustRightInd/>
        <w:spacing w:before="0"/>
        <w:jc w:val="center"/>
        <w:textAlignment w:val="auto"/>
        <w:rPr>
          <w:b w:val="0"/>
        </w:rPr>
      </w:pPr>
      <w:r w:rsidRPr="00A2522A">
        <w:t> </w:t>
      </w:r>
      <w:r w:rsidRPr="00A2522A">
        <w:rPr>
          <w:b w:val="0"/>
        </w:rPr>
        <w:t>Leahurst Rd, London SE13 5LS</w:t>
      </w:r>
      <w:r w:rsidR="005342FE" w:rsidRPr="005342FE">
        <w:rPr>
          <w:b w:val="0"/>
        </w:rPr>
        <w:t xml:space="preserve">. DPO </w:t>
      </w:r>
      <w:r>
        <w:rPr>
          <w:b w:val="0"/>
        </w:rPr>
        <w:t>c</w:t>
      </w:r>
      <w:r w:rsidR="005342FE" w:rsidRPr="005342FE">
        <w:rPr>
          <w:b w:val="0"/>
        </w:rPr>
        <w:t>/</w:t>
      </w:r>
      <w:r>
        <w:rPr>
          <w:b w:val="0"/>
        </w:rPr>
        <w:t>o</w:t>
      </w:r>
      <w:r w:rsidR="005342FE" w:rsidRPr="005342FE">
        <w:rPr>
          <w:b w:val="0"/>
        </w:rPr>
        <w:t xml:space="preserve"> Brindishe </w:t>
      </w:r>
      <w:r>
        <w:rPr>
          <w:b w:val="0"/>
        </w:rPr>
        <w:t>Manor</w:t>
      </w:r>
      <w:r w:rsidR="005342FE" w:rsidRPr="005342FE">
        <w:rPr>
          <w:b w:val="0"/>
        </w:rPr>
        <w:t xml:space="preserve"> School</w:t>
      </w:r>
    </w:p>
    <w:p w14:paraId="48A3957C" w14:textId="77777777" w:rsidR="001F4436" w:rsidRPr="006E0D86" w:rsidRDefault="001F4436" w:rsidP="00802902">
      <w:pPr>
        <w:pStyle w:val="Heading2"/>
        <w:keepLines w:val="0"/>
        <w:widowControl/>
        <w:overflowPunct/>
        <w:autoSpaceDE/>
        <w:autoSpaceDN/>
        <w:adjustRightInd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>The categories of school workforce information that we collect, process, hold and share include:</w:t>
      </w:r>
    </w:p>
    <w:p w14:paraId="48A3957D" w14:textId="77777777" w:rsidR="001F4436" w:rsidRPr="00FA61FA" w:rsidRDefault="001F4436" w:rsidP="31EB649D">
      <w:pPr>
        <w:pStyle w:val="ListParagraph"/>
        <w:numPr>
          <w:ilvl w:val="0"/>
          <w:numId w:val="25"/>
        </w:numPr>
        <w:jc w:val="both"/>
      </w:pPr>
      <w:r>
        <w:t xml:space="preserve">personal information (such as name, </w:t>
      </w:r>
      <w:r w:rsidR="00CD1B07">
        <w:t>employee or teacher number,</w:t>
      </w:r>
      <w:r>
        <w:t xml:space="preserve"> national insurance number)</w:t>
      </w:r>
    </w:p>
    <w:p w14:paraId="48A3957E" w14:textId="77777777" w:rsidR="001F4436" w:rsidRPr="00FA61FA" w:rsidRDefault="00295F72" w:rsidP="31EB649D">
      <w:pPr>
        <w:pStyle w:val="ListParagraph"/>
        <w:numPr>
          <w:ilvl w:val="0"/>
          <w:numId w:val="25"/>
        </w:numPr>
        <w:jc w:val="both"/>
      </w:pPr>
      <w:r>
        <w:t xml:space="preserve">special categories of data including </w:t>
      </w:r>
      <w:r w:rsidR="001F4436">
        <w:t>characteristics information such as gender, age, ethnic group</w:t>
      </w:r>
    </w:p>
    <w:p w14:paraId="48A3957F" w14:textId="77777777" w:rsidR="001F4436" w:rsidRPr="00FA61FA" w:rsidRDefault="001F4436" w:rsidP="31EB649D">
      <w:pPr>
        <w:pStyle w:val="ListParagraph"/>
        <w:numPr>
          <w:ilvl w:val="0"/>
          <w:numId w:val="25"/>
        </w:numPr>
        <w:jc w:val="both"/>
      </w:pPr>
      <w:r>
        <w:t>contract information (such as sta</w:t>
      </w:r>
      <w:r w:rsidR="00CD1B07">
        <w:t>rt dates, hours worked, post,</w:t>
      </w:r>
      <w:r>
        <w:t xml:space="preserve"> </w:t>
      </w:r>
      <w:proofErr w:type="gramStart"/>
      <w:r>
        <w:t>roles</w:t>
      </w:r>
      <w:proofErr w:type="gramEnd"/>
      <w:r>
        <w:t xml:space="preserve"> and salary information)  </w:t>
      </w:r>
    </w:p>
    <w:p w14:paraId="48A39580" w14:textId="77777777" w:rsidR="001F4436" w:rsidRPr="00FA61FA" w:rsidRDefault="000B1E11" w:rsidP="31EB649D">
      <w:pPr>
        <w:pStyle w:val="ListParagraph"/>
        <w:numPr>
          <w:ilvl w:val="0"/>
          <w:numId w:val="25"/>
        </w:numPr>
        <w:jc w:val="both"/>
      </w:pPr>
      <w:r>
        <w:t xml:space="preserve">work </w:t>
      </w:r>
      <w:r w:rsidR="001F4436">
        <w:t>absence information (such as number of absences and reasons)</w:t>
      </w:r>
    </w:p>
    <w:p w14:paraId="48A39581" w14:textId="77777777" w:rsidR="001F4436" w:rsidRDefault="001F4436" w:rsidP="31EB649D">
      <w:pPr>
        <w:pStyle w:val="ListParagraph"/>
        <w:numPr>
          <w:ilvl w:val="0"/>
          <w:numId w:val="25"/>
        </w:numPr>
        <w:jc w:val="both"/>
      </w:pPr>
      <w:r>
        <w:t>qualifications (and</w:t>
      </w:r>
      <w:r w:rsidR="00085ED5">
        <w:t>,</w:t>
      </w:r>
      <w:r>
        <w:t xml:space="preserve"> where relevant</w:t>
      </w:r>
      <w:r w:rsidR="00085ED5">
        <w:t>,</w:t>
      </w:r>
      <w:r>
        <w:t xml:space="preserve"> subjects taught)</w:t>
      </w:r>
    </w:p>
    <w:p w14:paraId="48A39582" w14:textId="77777777" w:rsidR="00715EBD" w:rsidRDefault="00715EBD" w:rsidP="31EB649D">
      <w:pPr>
        <w:pStyle w:val="ListParagraph"/>
        <w:numPr>
          <w:ilvl w:val="0"/>
          <w:numId w:val="25"/>
        </w:numPr>
        <w:jc w:val="both"/>
      </w:pPr>
      <w:r>
        <w:t>relevant medical information</w:t>
      </w:r>
    </w:p>
    <w:p w14:paraId="48A39583" w14:textId="77777777" w:rsidR="00715EBD" w:rsidRDefault="00715EBD" w:rsidP="31EB649D">
      <w:pPr>
        <w:pStyle w:val="ListParagraph"/>
        <w:numPr>
          <w:ilvl w:val="0"/>
          <w:numId w:val="25"/>
        </w:numPr>
        <w:jc w:val="both"/>
      </w:pPr>
      <w:r>
        <w:t>addresses</w:t>
      </w:r>
    </w:p>
    <w:p w14:paraId="48A39584" w14:textId="77777777" w:rsidR="00715EBD" w:rsidRPr="00715EBD" w:rsidRDefault="00715EBD" w:rsidP="31EB649D">
      <w:pPr>
        <w:pStyle w:val="ListParagraph"/>
        <w:numPr>
          <w:ilvl w:val="0"/>
          <w:numId w:val="25"/>
        </w:numPr>
        <w:jc w:val="both"/>
      </w:pPr>
      <w:r>
        <w:t>other payroll information</w:t>
      </w:r>
    </w:p>
    <w:p w14:paraId="48A39585" w14:textId="77777777" w:rsidR="001F4436" w:rsidRPr="00F06C27" w:rsidRDefault="001F4436" w:rsidP="00802902">
      <w:pPr>
        <w:jc w:val="both"/>
        <w:rPr>
          <w:sz w:val="22"/>
          <w:szCs w:val="22"/>
        </w:rPr>
      </w:pPr>
    </w:p>
    <w:p w14:paraId="48A39586" w14:textId="77777777" w:rsidR="00FF4289" w:rsidRPr="006E0D86" w:rsidRDefault="001F4436" w:rsidP="00802902">
      <w:pPr>
        <w:pStyle w:val="Heading2"/>
        <w:keepLines w:val="0"/>
        <w:widowControl/>
        <w:overflowPunct/>
        <w:autoSpaceDE/>
        <w:autoSpaceDN/>
        <w:adjustRightInd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>Why</w:t>
      </w:r>
      <w:r w:rsidR="00A05334" w:rsidRPr="006E0D86">
        <w:rPr>
          <w:color w:val="104F75"/>
          <w:kern w:val="0"/>
          <w:sz w:val="32"/>
          <w:szCs w:val="32"/>
          <w:lang w:eastAsia="en-GB"/>
        </w:rPr>
        <w:t xml:space="preserve"> we collect and u</w:t>
      </w:r>
      <w:r w:rsidRPr="006E0D86">
        <w:rPr>
          <w:color w:val="104F75"/>
          <w:kern w:val="0"/>
          <w:sz w:val="32"/>
          <w:szCs w:val="32"/>
          <w:lang w:eastAsia="en-GB"/>
        </w:rPr>
        <w:t xml:space="preserve">se </w:t>
      </w:r>
      <w:r w:rsidR="003F0DD7">
        <w:rPr>
          <w:color w:val="104F75"/>
          <w:kern w:val="0"/>
          <w:sz w:val="32"/>
          <w:szCs w:val="32"/>
          <w:lang w:eastAsia="en-GB"/>
        </w:rPr>
        <w:t>this</w:t>
      </w:r>
      <w:r w:rsidRPr="006E0D86">
        <w:rPr>
          <w:color w:val="104F75"/>
          <w:kern w:val="0"/>
          <w:sz w:val="32"/>
          <w:szCs w:val="32"/>
          <w:lang w:eastAsia="en-GB"/>
        </w:rPr>
        <w:t xml:space="preserve"> </w:t>
      </w:r>
      <w:proofErr w:type="gramStart"/>
      <w:r w:rsidRPr="006E0D86">
        <w:rPr>
          <w:color w:val="104F75"/>
          <w:kern w:val="0"/>
          <w:sz w:val="32"/>
          <w:szCs w:val="32"/>
          <w:lang w:eastAsia="en-GB"/>
        </w:rPr>
        <w:t>information</w:t>
      </w:r>
      <w:proofErr w:type="gramEnd"/>
    </w:p>
    <w:p w14:paraId="48A39587" w14:textId="77777777" w:rsidR="000B3662" w:rsidRPr="00FA61FA" w:rsidRDefault="00A05334" w:rsidP="00802902">
      <w:pPr>
        <w:jc w:val="both"/>
        <w:rPr>
          <w:szCs w:val="22"/>
          <w:lang w:val="en-US"/>
        </w:rPr>
      </w:pPr>
      <w:r w:rsidRPr="00FA61FA">
        <w:rPr>
          <w:szCs w:val="22"/>
        </w:rPr>
        <w:t xml:space="preserve">We use </w:t>
      </w:r>
      <w:r w:rsidR="00772F3B" w:rsidRPr="00FA61FA">
        <w:rPr>
          <w:szCs w:val="22"/>
        </w:rPr>
        <w:t xml:space="preserve">school workforce </w:t>
      </w:r>
      <w:r w:rsidRPr="00FA61FA">
        <w:rPr>
          <w:szCs w:val="22"/>
        </w:rPr>
        <w:t>data</w:t>
      </w:r>
      <w:r w:rsidR="001F4436" w:rsidRPr="00FA61FA">
        <w:rPr>
          <w:szCs w:val="22"/>
        </w:rPr>
        <w:t xml:space="preserve"> to</w:t>
      </w:r>
      <w:r w:rsidRPr="00FA61FA">
        <w:rPr>
          <w:szCs w:val="22"/>
        </w:rPr>
        <w:t>:</w:t>
      </w:r>
    </w:p>
    <w:p w14:paraId="48A39588" w14:textId="77777777" w:rsidR="000B3662" w:rsidRPr="00FA61FA" w:rsidRDefault="000B3662" w:rsidP="00802902">
      <w:pPr>
        <w:jc w:val="both"/>
        <w:rPr>
          <w:szCs w:val="22"/>
          <w:lang w:val="en-US"/>
        </w:rPr>
      </w:pPr>
    </w:p>
    <w:p w14:paraId="48A39589" w14:textId="77777777" w:rsidR="000B3662" w:rsidRPr="00FA61FA" w:rsidRDefault="00FF4289" w:rsidP="31EB649D">
      <w:pPr>
        <w:numPr>
          <w:ilvl w:val="0"/>
          <w:numId w:val="17"/>
        </w:numPr>
        <w:jc w:val="both"/>
        <w:rPr>
          <w:lang w:val="en-US"/>
        </w:rPr>
      </w:pPr>
      <w:r w:rsidRPr="31EB649D">
        <w:rPr>
          <w:lang w:val="en-US"/>
        </w:rPr>
        <w:t>e</w:t>
      </w:r>
      <w:r w:rsidR="00A05334" w:rsidRPr="31EB649D">
        <w:rPr>
          <w:lang w:val="en-US"/>
        </w:rPr>
        <w:t>nable</w:t>
      </w:r>
      <w:r w:rsidR="000B3662" w:rsidRPr="31EB649D">
        <w:rPr>
          <w:lang w:val="en-US"/>
        </w:rPr>
        <w:t xml:space="preserve"> </w:t>
      </w:r>
      <w:r w:rsidR="00002262" w:rsidRPr="31EB649D">
        <w:rPr>
          <w:lang w:val="en-US"/>
        </w:rPr>
        <w:t xml:space="preserve">the </w:t>
      </w:r>
      <w:r w:rsidRPr="31EB649D">
        <w:rPr>
          <w:lang w:val="en-US"/>
        </w:rPr>
        <w:t xml:space="preserve">development of </w:t>
      </w:r>
      <w:r w:rsidR="000B3662" w:rsidRPr="31EB649D">
        <w:rPr>
          <w:lang w:val="en-US"/>
        </w:rPr>
        <w:t xml:space="preserve">a comprehensive picture of the workforce and how it is </w:t>
      </w:r>
      <w:proofErr w:type="gramStart"/>
      <w:r w:rsidR="000B3662" w:rsidRPr="31EB649D">
        <w:rPr>
          <w:lang w:val="en-US"/>
        </w:rPr>
        <w:t>deployed</w:t>
      </w:r>
      <w:proofErr w:type="gramEnd"/>
    </w:p>
    <w:p w14:paraId="48A3958A" w14:textId="77777777" w:rsidR="000B3662" w:rsidRDefault="00FF4289" w:rsidP="31EB649D">
      <w:pPr>
        <w:numPr>
          <w:ilvl w:val="0"/>
          <w:numId w:val="17"/>
        </w:numPr>
        <w:jc w:val="both"/>
        <w:rPr>
          <w:lang w:val="en-US"/>
        </w:rPr>
      </w:pPr>
      <w:r w:rsidRPr="31EB649D">
        <w:rPr>
          <w:lang w:val="en-US"/>
        </w:rPr>
        <w:t>i</w:t>
      </w:r>
      <w:r w:rsidR="000B3662" w:rsidRPr="31EB649D">
        <w:rPr>
          <w:lang w:val="en-US"/>
        </w:rPr>
        <w:t xml:space="preserve">nform the development of recruitment and retention </w:t>
      </w:r>
      <w:proofErr w:type="gramStart"/>
      <w:r w:rsidR="000B3662" w:rsidRPr="31EB649D">
        <w:rPr>
          <w:lang w:val="en-US"/>
        </w:rPr>
        <w:t>policies</w:t>
      </w:r>
      <w:proofErr w:type="gramEnd"/>
    </w:p>
    <w:p w14:paraId="48A3958B" w14:textId="77777777" w:rsidR="00582A0E" w:rsidRPr="00FA61FA" w:rsidRDefault="00582A0E" w:rsidP="31EB649D">
      <w:pPr>
        <w:numPr>
          <w:ilvl w:val="0"/>
          <w:numId w:val="17"/>
        </w:numPr>
        <w:jc w:val="both"/>
        <w:rPr>
          <w:lang w:val="en-US"/>
        </w:rPr>
      </w:pPr>
      <w:r w:rsidRPr="31EB649D">
        <w:rPr>
          <w:lang w:val="en-US"/>
        </w:rPr>
        <w:t xml:space="preserve">enable relevant training and </w:t>
      </w:r>
      <w:proofErr w:type="gramStart"/>
      <w:r w:rsidRPr="31EB649D">
        <w:rPr>
          <w:lang w:val="en-US"/>
        </w:rPr>
        <w:t>development</w:t>
      </w:r>
      <w:proofErr w:type="gramEnd"/>
      <w:r w:rsidRPr="31EB649D">
        <w:rPr>
          <w:lang w:val="en-US"/>
        </w:rPr>
        <w:t xml:space="preserve"> </w:t>
      </w:r>
    </w:p>
    <w:p w14:paraId="48A3958C" w14:textId="77777777" w:rsidR="00772F3B" w:rsidRPr="00FA61FA" w:rsidRDefault="00772F3B" w:rsidP="31EB649D">
      <w:pPr>
        <w:numPr>
          <w:ilvl w:val="0"/>
          <w:numId w:val="17"/>
        </w:numPr>
        <w:jc w:val="both"/>
        <w:rPr>
          <w:lang w:val="en-US"/>
        </w:rPr>
      </w:pPr>
      <w:r w:rsidRPr="31EB649D">
        <w:rPr>
          <w:lang w:val="en-US"/>
        </w:rPr>
        <w:t xml:space="preserve">enable individuals to be </w:t>
      </w:r>
      <w:proofErr w:type="gramStart"/>
      <w:r w:rsidRPr="31EB649D">
        <w:rPr>
          <w:lang w:val="en-US"/>
        </w:rPr>
        <w:t>paid</w:t>
      </w:r>
      <w:proofErr w:type="gramEnd"/>
    </w:p>
    <w:p w14:paraId="48A3958D" w14:textId="77777777" w:rsidR="001F4436" w:rsidRPr="00F06C27" w:rsidRDefault="001F4436" w:rsidP="00802902">
      <w:pPr>
        <w:jc w:val="both"/>
        <w:rPr>
          <w:sz w:val="22"/>
          <w:szCs w:val="22"/>
          <w:lang w:val="en-US"/>
        </w:rPr>
      </w:pPr>
    </w:p>
    <w:p w14:paraId="48A3958E" w14:textId="77777777" w:rsidR="001F4436" w:rsidRPr="006E0D86" w:rsidRDefault="001F4436" w:rsidP="00802902">
      <w:pPr>
        <w:pStyle w:val="Heading2"/>
        <w:keepLines w:val="0"/>
        <w:widowControl/>
        <w:overflowPunct/>
        <w:autoSpaceDE/>
        <w:autoSpaceDN/>
        <w:adjustRightInd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 xml:space="preserve">The lawful basis on which we </w:t>
      </w:r>
      <w:r w:rsidR="006B261C" w:rsidRPr="006E0D86">
        <w:rPr>
          <w:color w:val="104F75"/>
          <w:kern w:val="0"/>
          <w:sz w:val="32"/>
          <w:szCs w:val="32"/>
          <w:lang w:eastAsia="en-GB"/>
        </w:rPr>
        <w:t xml:space="preserve">process </w:t>
      </w:r>
      <w:r w:rsidRPr="006E0D86">
        <w:rPr>
          <w:color w:val="104F75"/>
          <w:kern w:val="0"/>
          <w:sz w:val="32"/>
          <w:szCs w:val="32"/>
          <w:lang w:eastAsia="en-GB"/>
        </w:rPr>
        <w:t xml:space="preserve">this </w:t>
      </w:r>
      <w:proofErr w:type="gramStart"/>
      <w:r w:rsidRPr="006E0D86">
        <w:rPr>
          <w:color w:val="104F75"/>
          <w:kern w:val="0"/>
          <w:sz w:val="32"/>
          <w:szCs w:val="32"/>
          <w:lang w:eastAsia="en-GB"/>
        </w:rPr>
        <w:t>information</w:t>
      </w:r>
      <w:proofErr w:type="gramEnd"/>
    </w:p>
    <w:p w14:paraId="48A3958F" w14:textId="48991AB0" w:rsidR="00962293" w:rsidRPr="00715EBD" w:rsidRDefault="00715EBD" w:rsidP="00802902">
      <w:pPr>
        <w:jc w:val="both"/>
        <w:rPr>
          <w:rFonts w:cs="Arial"/>
          <w:szCs w:val="22"/>
          <w:lang w:val="en-US"/>
        </w:rPr>
      </w:pPr>
      <w:r w:rsidRPr="00715EBD">
        <w:rPr>
          <w:rFonts w:cs="Arial"/>
          <w:szCs w:val="22"/>
        </w:rPr>
        <w:t xml:space="preserve">We collect and use </w:t>
      </w:r>
      <w:r w:rsidR="00005CD2">
        <w:rPr>
          <w:rFonts w:cs="Arial"/>
          <w:szCs w:val="22"/>
        </w:rPr>
        <w:t>staff</w:t>
      </w:r>
      <w:r w:rsidRPr="00715EBD">
        <w:rPr>
          <w:rFonts w:cs="Arial"/>
          <w:szCs w:val="22"/>
        </w:rPr>
        <w:t xml:space="preserve"> information under Article 6, (1) e) of the GDPR where </w:t>
      </w:r>
      <w:r w:rsidRPr="00715EBD">
        <w:rPr>
          <w:rFonts w:cs="Arial"/>
          <w:szCs w:val="22"/>
          <w:lang w:val="en-US"/>
        </w:rPr>
        <w:t>processing is necessary for the performance of a task carried out in the public interest or in the exercise of official authority vested in the controller</w:t>
      </w:r>
      <w:r w:rsidRPr="00715EBD">
        <w:rPr>
          <w:rFonts w:cs="Arial"/>
          <w:szCs w:val="22"/>
        </w:rPr>
        <w:t xml:space="preserve"> and Article 9 (2) b) of the GDPR where  special categories of data can be processed for the </w:t>
      </w:r>
      <w:r w:rsidRPr="00715EBD">
        <w:rPr>
          <w:rFonts w:cs="Arial"/>
          <w:szCs w:val="22"/>
          <w:lang w:val="en-US"/>
        </w:rPr>
        <w:t>purposes of carrying out the obligations and exercising specific rights of the data controller.</w:t>
      </w:r>
    </w:p>
    <w:p w14:paraId="48A39590" w14:textId="77777777" w:rsidR="00E25BF3" w:rsidRPr="006E0D86" w:rsidRDefault="00E25BF3" w:rsidP="00802902">
      <w:pPr>
        <w:pStyle w:val="Heading2"/>
        <w:keepLines w:val="0"/>
        <w:widowControl/>
        <w:overflowPunct/>
        <w:autoSpaceDE/>
        <w:autoSpaceDN/>
        <w:adjustRightInd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lastRenderedPageBreak/>
        <w:t xml:space="preserve">Collecting </w:t>
      </w:r>
      <w:r w:rsidR="003F0DD7">
        <w:rPr>
          <w:color w:val="104F75"/>
          <w:kern w:val="0"/>
          <w:sz w:val="32"/>
          <w:szCs w:val="32"/>
          <w:lang w:eastAsia="en-GB"/>
        </w:rPr>
        <w:t>this</w:t>
      </w:r>
      <w:r w:rsidRPr="006E0D86">
        <w:rPr>
          <w:color w:val="104F75"/>
          <w:kern w:val="0"/>
          <w:sz w:val="32"/>
          <w:szCs w:val="32"/>
          <w:lang w:eastAsia="en-GB"/>
        </w:rPr>
        <w:t xml:space="preserve"> information</w:t>
      </w:r>
    </w:p>
    <w:p w14:paraId="48A39591" w14:textId="77777777" w:rsidR="00E25BF3" w:rsidRPr="00FA61FA" w:rsidRDefault="00E25BF3" w:rsidP="00802902">
      <w:pPr>
        <w:pStyle w:val="ListParagraph"/>
        <w:ind w:left="0"/>
        <w:jc w:val="both"/>
        <w:rPr>
          <w:szCs w:val="22"/>
        </w:rPr>
      </w:pPr>
      <w:r w:rsidRPr="00FA61FA">
        <w:rPr>
          <w:szCs w:val="22"/>
        </w:rPr>
        <w:t xml:space="preserve">Whilst </w:t>
      </w:r>
      <w:proofErr w:type="gramStart"/>
      <w:r w:rsidRPr="00FA61FA">
        <w:rPr>
          <w:szCs w:val="22"/>
        </w:rPr>
        <w:t>the majority of</w:t>
      </w:r>
      <w:proofErr w:type="gramEnd"/>
      <w:r w:rsidRPr="00FA61FA">
        <w:rPr>
          <w:szCs w:val="22"/>
        </w:rPr>
        <w:t xml:space="preserve"> information you provide to us is mandatory, some of it is provided to us on a voluntary basis. </w:t>
      </w:r>
      <w:proofErr w:type="gramStart"/>
      <w:r w:rsidRPr="00FA61FA">
        <w:rPr>
          <w:szCs w:val="22"/>
        </w:rPr>
        <w:t>In order to</w:t>
      </w:r>
      <w:proofErr w:type="gramEnd"/>
      <w:r w:rsidRPr="00FA61FA">
        <w:rPr>
          <w:szCs w:val="22"/>
        </w:rPr>
        <w:t xml:space="preserve"> comply with </w:t>
      </w:r>
      <w:r w:rsidR="00085ED5" w:rsidRPr="00FA61FA">
        <w:rPr>
          <w:szCs w:val="22"/>
        </w:rPr>
        <w:t>data protection legislation</w:t>
      </w:r>
      <w:r w:rsidRPr="00FA61FA">
        <w:rPr>
          <w:szCs w:val="22"/>
        </w:rPr>
        <w:t xml:space="preserve">, we will inform you whether you are required to provide certain school workforce information to us or if you have a choice in this. </w:t>
      </w:r>
    </w:p>
    <w:p w14:paraId="48A39592" w14:textId="77777777" w:rsidR="00E25BF3" w:rsidRPr="006E0D86" w:rsidRDefault="003F0DD7" w:rsidP="00802902">
      <w:pPr>
        <w:pStyle w:val="Heading2"/>
        <w:keepLines w:val="0"/>
        <w:widowControl/>
        <w:overflowPunct/>
        <w:autoSpaceDE/>
        <w:autoSpaceDN/>
        <w:adjustRightInd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>
        <w:rPr>
          <w:color w:val="104F75"/>
          <w:kern w:val="0"/>
          <w:sz w:val="32"/>
          <w:szCs w:val="32"/>
          <w:lang w:eastAsia="en-GB"/>
        </w:rPr>
        <w:t>Storing this information</w:t>
      </w:r>
    </w:p>
    <w:p w14:paraId="48A39593" w14:textId="77777777" w:rsidR="001F4436" w:rsidRPr="00F06C27" w:rsidRDefault="001F4436" w:rsidP="00802902">
      <w:pPr>
        <w:pStyle w:val="ListParagraph"/>
        <w:ind w:left="0"/>
        <w:jc w:val="both"/>
        <w:rPr>
          <w:rFonts w:ascii="Calibri" w:eastAsia="Calibri" w:hAnsi="Calibri"/>
          <w:sz w:val="22"/>
          <w:szCs w:val="22"/>
        </w:rPr>
      </w:pPr>
      <w:r w:rsidRPr="00FA61FA">
        <w:rPr>
          <w:szCs w:val="22"/>
        </w:rPr>
        <w:t xml:space="preserve">We hold school workforce data </w:t>
      </w:r>
      <w:r w:rsidR="00715EBD">
        <w:rPr>
          <w:szCs w:val="22"/>
        </w:rPr>
        <w:t xml:space="preserve">until the </w:t>
      </w:r>
      <w:r w:rsidR="00715EBD" w:rsidRPr="00715EBD">
        <w:rPr>
          <w:szCs w:val="22"/>
        </w:rPr>
        <w:t>Termination of Employment + 6 years</w:t>
      </w:r>
      <w:r w:rsidR="00715EBD">
        <w:rPr>
          <w:szCs w:val="22"/>
        </w:rPr>
        <w:t>.</w:t>
      </w:r>
    </w:p>
    <w:p w14:paraId="48A39594" w14:textId="77777777" w:rsidR="001F4436" w:rsidRPr="00F06C27" w:rsidRDefault="001F4436" w:rsidP="00802902">
      <w:pPr>
        <w:pStyle w:val="ListParagraph"/>
        <w:ind w:left="0"/>
        <w:jc w:val="both"/>
        <w:rPr>
          <w:sz w:val="22"/>
          <w:szCs w:val="22"/>
        </w:rPr>
      </w:pPr>
    </w:p>
    <w:p w14:paraId="48A39595" w14:textId="77777777" w:rsidR="00E25BF3" w:rsidRPr="006E0D86" w:rsidRDefault="00E25BF3" w:rsidP="00802902">
      <w:pPr>
        <w:pStyle w:val="Heading1"/>
        <w:keepNext w:val="0"/>
        <w:keepLines w:val="0"/>
        <w:widowControl/>
        <w:overflowPunct/>
        <w:autoSpaceDE/>
        <w:autoSpaceDN/>
        <w:adjustRightInd/>
        <w:spacing w:before="0"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 xml:space="preserve">Who we share </w:t>
      </w:r>
      <w:r w:rsidR="003F0DD7">
        <w:rPr>
          <w:color w:val="104F75"/>
          <w:kern w:val="0"/>
          <w:sz w:val="32"/>
          <w:szCs w:val="32"/>
          <w:lang w:eastAsia="en-GB"/>
        </w:rPr>
        <w:t>this</w:t>
      </w:r>
      <w:r w:rsidRPr="006E0D86">
        <w:rPr>
          <w:color w:val="104F75"/>
          <w:kern w:val="0"/>
          <w:sz w:val="32"/>
          <w:szCs w:val="32"/>
          <w:lang w:eastAsia="en-GB"/>
        </w:rPr>
        <w:t xml:space="preserve"> information with</w:t>
      </w:r>
    </w:p>
    <w:p w14:paraId="48A39596" w14:textId="77777777" w:rsidR="0084380C" w:rsidRPr="00FA61FA" w:rsidRDefault="0084380C" w:rsidP="00802902">
      <w:pPr>
        <w:jc w:val="both"/>
        <w:rPr>
          <w:szCs w:val="22"/>
        </w:rPr>
      </w:pPr>
      <w:r w:rsidRPr="00FA61FA">
        <w:rPr>
          <w:szCs w:val="22"/>
        </w:rPr>
        <w:t>We routinely share this information with:</w:t>
      </w:r>
    </w:p>
    <w:p w14:paraId="48A39597" w14:textId="77777777" w:rsidR="0084380C" w:rsidRPr="00FA61FA" w:rsidRDefault="0084380C" w:rsidP="00802902">
      <w:pPr>
        <w:jc w:val="both"/>
        <w:rPr>
          <w:szCs w:val="22"/>
        </w:rPr>
      </w:pPr>
    </w:p>
    <w:p w14:paraId="48A39598" w14:textId="77777777" w:rsidR="0084380C" w:rsidRPr="00FA61FA" w:rsidRDefault="005342FE" w:rsidP="31EB649D">
      <w:pPr>
        <w:pStyle w:val="ListParagraph"/>
        <w:widowControl/>
        <w:numPr>
          <w:ilvl w:val="0"/>
          <w:numId w:val="30"/>
        </w:numPr>
        <w:adjustRightInd/>
        <w:contextualSpacing/>
        <w:jc w:val="both"/>
      </w:pPr>
      <w:r>
        <w:t>O</w:t>
      </w:r>
      <w:r w:rsidR="0084380C">
        <w:t>ur local authority</w:t>
      </w:r>
    </w:p>
    <w:p w14:paraId="48A39599" w14:textId="77777777" w:rsidR="0084380C" w:rsidRDefault="005342FE" w:rsidP="31EB649D">
      <w:pPr>
        <w:pStyle w:val="ListParagraph"/>
        <w:widowControl/>
        <w:numPr>
          <w:ilvl w:val="0"/>
          <w:numId w:val="30"/>
        </w:numPr>
        <w:adjustRightInd/>
        <w:contextualSpacing/>
        <w:jc w:val="both"/>
      </w:pPr>
      <w:r>
        <w:t>T</w:t>
      </w:r>
      <w:r w:rsidR="0084380C">
        <w:t xml:space="preserve">he Department for Education (DfE) </w:t>
      </w:r>
    </w:p>
    <w:p w14:paraId="1AB097BF" w14:textId="5D6989ED" w:rsidR="00860AF7" w:rsidRDefault="00860AF7" w:rsidP="31EB649D">
      <w:pPr>
        <w:pStyle w:val="ListParagraph"/>
        <w:widowControl/>
        <w:numPr>
          <w:ilvl w:val="0"/>
          <w:numId w:val="30"/>
        </w:numPr>
        <w:adjustRightInd/>
        <w:contextualSpacing/>
        <w:jc w:val="both"/>
        <w:rPr>
          <w:highlight w:val="yellow"/>
        </w:rPr>
      </w:pPr>
      <w:r w:rsidRPr="00860AF7">
        <w:rPr>
          <w:highlight w:val="yellow"/>
        </w:rPr>
        <w:t>Lyndsay Helt Accountancy Services Limited</w:t>
      </w:r>
    </w:p>
    <w:p w14:paraId="7F36920C" w14:textId="17460E2E" w:rsidR="00170196" w:rsidRPr="00860AF7" w:rsidRDefault="00170196" w:rsidP="31EB649D">
      <w:pPr>
        <w:pStyle w:val="ListParagraph"/>
        <w:widowControl/>
        <w:numPr>
          <w:ilvl w:val="0"/>
          <w:numId w:val="30"/>
        </w:numPr>
        <w:adjustRightInd/>
        <w:contextualSpacing/>
        <w:jc w:val="both"/>
        <w:rPr>
          <w:highlight w:val="yellow"/>
        </w:rPr>
      </w:pPr>
      <w:r>
        <w:rPr>
          <w:highlight w:val="yellow"/>
        </w:rPr>
        <w:t>Access HR</w:t>
      </w:r>
    </w:p>
    <w:p w14:paraId="48A3959B" w14:textId="77777777" w:rsidR="0084380C" w:rsidRDefault="0084380C" w:rsidP="00802902">
      <w:pPr>
        <w:jc w:val="both"/>
        <w:rPr>
          <w:rFonts w:ascii="Calibri" w:hAnsi="Calibri"/>
          <w:color w:val="1F497D"/>
          <w:sz w:val="18"/>
          <w:szCs w:val="18"/>
        </w:rPr>
      </w:pPr>
    </w:p>
    <w:p w14:paraId="778FC138" w14:textId="282F4D5A" w:rsidR="31EB649D" w:rsidRDefault="31EB649D" w:rsidP="31EB649D">
      <w:pPr>
        <w:jc w:val="both"/>
        <w:rPr>
          <w:color w:val="1F497D" w:themeColor="text2"/>
          <w:szCs w:val="24"/>
        </w:rPr>
      </w:pPr>
    </w:p>
    <w:p w14:paraId="48A3959C" w14:textId="77777777" w:rsidR="0084380C" w:rsidRDefault="0084380C" w:rsidP="00802902">
      <w:pPr>
        <w:jc w:val="both"/>
        <w:rPr>
          <w:b/>
          <w:sz w:val="22"/>
          <w:szCs w:val="22"/>
        </w:rPr>
      </w:pPr>
    </w:p>
    <w:p w14:paraId="48A3959D" w14:textId="77777777" w:rsidR="00EF676E" w:rsidRPr="006E0D86" w:rsidRDefault="00EF676E" w:rsidP="00802902">
      <w:pPr>
        <w:pStyle w:val="Heading1"/>
        <w:keepNext w:val="0"/>
        <w:keepLines w:val="0"/>
        <w:widowControl/>
        <w:overflowPunct/>
        <w:autoSpaceDE/>
        <w:autoSpaceDN/>
        <w:adjustRightInd/>
        <w:spacing w:before="0"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 xml:space="preserve">Why we share school workforce </w:t>
      </w:r>
      <w:proofErr w:type="gramStart"/>
      <w:r w:rsidRPr="006E0D86">
        <w:rPr>
          <w:color w:val="104F75"/>
          <w:kern w:val="0"/>
          <w:sz w:val="32"/>
          <w:szCs w:val="32"/>
          <w:lang w:eastAsia="en-GB"/>
        </w:rPr>
        <w:t>information</w:t>
      </w:r>
      <w:proofErr w:type="gramEnd"/>
    </w:p>
    <w:p w14:paraId="48A3959E" w14:textId="77777777" w:rsidR="0084380C" w:rsidRPr="00FA61FA" w:rsidRDefault="0084380C" w:rsidP="00802902">
      <w:pPr>
        <w:jc w:val="both"/>
        <w:rPr>
          <w:szCs w:val="24"/>
        </w:rPr>
      </w:pPr>
      <w:r w:rsidRPr="00FA61FA">
        <w:rPr>
          <w:szCs w:val="24"/>
        </w:rPr>
        <w:t>We do not share information about workforce members with anyone without consent unless the law and our policies allow us to do so.</w:t>
      </w:r>
    </w:p>
    <w:p w14:paraId="48A3959F" w14:textId="77777777" w:rsidR="00F06C27" w:rsidRPr="00FA61FA" w:rsidRDefault="00F06C27" w:rsidP="00802902">
      <w:pPr>
        <w:jc w:val="both"/>
        <w:rPr>
          <w:szCs w:val="24"/>
        </w:rPr>
      </w:pPr>
    </w:p>
    <w:p w14:paraId="48A395A0" w14:textId="77777777" w:rsidR="00F06C27" w:rsidRPr="00FA61FA" w:rsidRDefault="00F06C27" w:rsidP="00802902">
      <w:pPr>
        <w:jc w:val="both"/>
        <w:rPr>
          <w:b/>
          <w:szCs w:val="24"/>
        </w:rPr>
      </w:pPr>
      <w:r w:rsidRPr="00FA61FA">
        <w:rPr>
          <w:b/>
          <w:szCs w:val="24"/>
        </w:rPr>
        <w:t xml:space="preserve">Local authority </w:t>
      </w:r>
    </w:p>
    <w:p w14:paraId="48A395A1" w14:textId="77777777" w:rsidR="00F06C27" w:rsidRPr="00FA61FA" w:rsidRDefault="00F06C27" w:rsidP="00802902">
      <w:pPr>
        <w:jc w:val="both"/>
        <w:rPr>
          <w:szCs w:val="24"/>
        </w:rPr>
      </w:pPr>
      <w:r w:rsidRPr="00FA61FA">
        <w:rPr>
          <w:szCs w:val="24"/>
        </w:rPr>
        <w:t>We are required to share information about our workforce members with our local authority (LA) under section 5 of the Education (Supply of Information about the School Workforce) (England) Regulations 2007 and amendments.</w:t>
      </w:r>
    </w:p>
    <w:p w14:paraId="48A395A2" w14:textId="77777777" w:rsidR="00F06C27" w:rsidRPr="00FA61FA" w:rsidRDefault="00F06C27" w:rsidP="00802902">
      <w:pPr>
        <w:jc w:val="both"/>
        <w:rPr>
          <w:szCs w:val="24"/>
        </w:rPr>
      </w:pPr>
    </w:p>
    <w:p w14:paraId="48A395A3" w14:textId="77777777" w:rsidR="00F06C27" w:rsidRPr="00FA61FA" w:rsidRDefault="00F06C27" w:rsidP="00802902">
      <w:pPr>
        <w:jc w:val="both"/>
        <w:rPr>
          <w:b/>
          <w:szCs w:val="24"/>
        </w:rPr>
      </w:pPr>
      <w:r w:rsidRPr="00FA61FA">
        <w:rPr>
          <w:b/>
          <w:szCs w:val="24"/>
        </w:rPr>
        <w:t>Department for Education (DfE)</w:t>
      </w:r>
    </w:p>
    <w:p w14:paraId="48A395A4" w14:textId="77777777" w:rsidR="00F06C27" w:rsidRPr="00FA61FA" w:rsidRDefault="00F06C27" w:rsidP="00802902">
      <w:pPr>
        <w:jc w:val="both"/>
        <w:rPr>
          <w:szCs w:val="24"/>
        </w:rPr>
      </w:pPr>
      <w:r w:rsidRPr="00FA61FA">
        <w:rPr>
          <w:szCs w:val="24"/>
        </w:rPr>
        <w:t>We share personal data with the Department for Educa</w:t>
      </w:r>
      <w:r w:rsidR="0084380C" w:rsidRPr="00FA61FA">
        <w:rPr>
          <w:szCs w:val="24"/>
        </w:rPr>
        <w:t xml:space="preserve">tion (DfE) on a statutory basis. </w:t>
      </w:r>
      <w:r w:rsidRPr="00FA61FA">
        <w:rPr>
          <w:szCs w:val="24"/>
        </w:rPr>
        <w:t xml:space="preserve">This data sharing underpins workforce policy </w:t>
      </w:r>
      <w:r w:rsidR="0084380C" w:rsidRPr="00FA61FA">
        <w:rPr>
          <w:szCs w:val="24"/>
        </w:rPr>
        <w:t>monitoring, evaluation,</w:t>
      </w:r>
      <w:r w:rsidRPr="00FA61FA">
        <w:rPr>
          <w:szCs w:val="24"/>
        </w:rPr>
        <w:t xml:space="preserve"> and links to school funding</w:t>
      </w:r>
      <w:r w:rsidR="00010DD0" w:rsidRPr="00FA61FA">
        <w:rPr>
          <w:szCs w:val="24"/>
        </w:rPr>
        <w:t xml:space="preserve"> </w:t>
      </w:r>
      <w:r w:rsidRPr="00FA61FA">
        <w:rPr>
          <w:szCs w:val="24"/>
        </w:rPr>
        <w:t>/</w:t>
      </w:r>
      <w:r w:rsidR="00010DD0" w:rsidRPr="00FA61FA">
        <w:rPr>
          <w:szCs w:val="24"/>
        </w:rPr>
        <w:t xml:space="preserve"> </w:t>
      </w:r>
      <w:r w:rsidRPr="00FA61FA">
        <w:rPr>
          <w:szCs w:val="24"/>
        </w:rPr>
        <w:t>expenditure and the assessment educational attainment.</w:t>
      </w:r>
    </w:p>
    <w:p w14:paraId="48A395A5" w14:textId="77777777" w:rsidR="0084380C" w:rsidRPr="00FA61FA" w:rsidRDefault="0084380C" w:rsidP="00802902">
      <w:pPr>
        <w:jc w:val="both"/>
        <w:rPr>
          <w:szCs w:val="24"/>
        </w:rPr>
      </w:pPr>
    </w:p>
    <w:p w14:paraId="48A395A6" w14:textId="77777777" w:rsidR="0084380C" w:rsidRPr="00FA61FA" w:rsidRDefault="0084380C" w:rsidP="00802902">
      <w:pPr>
        <w:jc w:val="both"/>
        <w:rPr>
          <w:rFonts w:cs="Arial"/>
          <w:szCs w:val="24"/>
        </w:rPr>
      </w:pPr>
      <w:r w:rsidRPr="00FA61FA">
        <w:rPr>
          <w:szCs w:val="24"/>
        </w:rPr>
        <w:t xml:space="preserve">We are required to share information about our school employees with our local authority (LA) and the Department for Education (DfE) under section 5 of the Education (Supply of Information about the School Workforce) (England) Regulations 2007 and amendments. </w:t>
      </w:r>
    </w:p>
    <w:p w14:paraId="48A395A7" w14:textId="77777777" w:rsidR="00582A0E" w:rsidRDefault="00582A0E" w:rsidP="00582A0E">
      <w:pPr>
        <w:jc w:val="both"/>
        <w:rPr>
          <w:b/>
          <w:szCs w:val="24"/>
        </w:rPr>
      </w:pPr>
    </w:p>
    <w:p w14:paraId="48A395AA" w14:textId="77777777" w:rsidR="007079B4" w:rsidRDefault="0084380C" w:rsidP="005342FE">
      <w:pPr>
        <w:jc w:val="both"/>
        <w:rPr>
          <w:color w:val="104F75"/>
          <w:sz w:val="32"/>
          <w:szCs w:val="32"/>
          <w:lang w:eastAsia="en-GB"/>
        </w:rPr>
      </w:pPr>
      <w:r w:rsidRPr="00FA61FA">
        <w:rPr>
          <w:szCs w:val="24"/>
        </w:rPr>
        <w:t xml:space="preserve"> </w:t>
      </w:r>
    </w:p>
    <w:p w14:paraId="48A395AB" w14:textId="77777777" w:rsidR="00FB653C" w:rsidRPr="006E0D86" w:rsidRDefault="006E0D86" w:rsidP="00802902">
      <w:pPr>
        <w:pStyle w:val="Heading1"/>
        <w:keepNext w:val="0"/>
        <w:keepLines w:val="0"/>
        <w:widowControl/>
        <w:overflowPunct/>
        <w:autoSpaceDE/>
        <w:autoSpaceDN/>
        <w:adjustRightInd/>
        <w:spacing w:before="0"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>
        <w:rPr>
          <w:color w:val="104F75"/>
          <w:kern w:val="0"/>
          <w:sz w:val="32"/>
          <w:szCs w:val="32"/>
          <w:lang w:eastAsia="en-GB"/>
        </w:rPr>
        <w:t>Data collection requirements</w:t>
      </w:r>
    </w:p>
    <w:p w14:paraId="48A395AC" w14:textId="77777777" w:rsidR="00FB653C" w:rsidRPr="00FA61FA" w:rsidRDefault="00FB653C" w:rsidP="00802902">
      <w:pPr>
        <w:pStyle w:val="CommentText"/>
        <w:jc w:val="both"/>
        <w:rPr>
          <w:rFonts w:eastAsia="Calibri" w:cs="Arial"/>
          <w:sz w:val="24"/>
          <w:szCs w:val="24"/>
        </w:rPr>
      </w:pPr>
      <w:r w:rsidRPr="00FA61FA">
        <w:rPr>
          <w:rFonts w:eastAsia="Calibri" w:cs="Arial"/>
          <w:sz w:val="24"/>
          <w:szCs w:val="24"/>
        </w:rPr>
        <w:t xml:space="preserve">The </w:t>
      </w:r>
      <w:r w:rsidR="00BC016A">
        <w:rPr>
          <w:rFonts w:eastAsia="Calibri" w:cs="Arial"/>
          <w:sz w:val="24"/>
          <w:szCs w:val="24"/>
        </w:rPr>
        <w:t>DfE</w:t>
      </w:r>
      <w:r w:rsidRPr="00FA61FA">
        <w:rPr>
          <w:rFonts w:eastAsia="Calibri" w:cs="Arial"/>
          <w:sz w:val="24"/>
          <w:szCs w:val="24"/>
        </w:rPr>
        <w:t xml:space="preserve"> collects and processes personal data relating to those employed by schools (including Multi Academy Trusts) and local authorities that work in state funded schools </w:t>
      </w:r>
      <w:r w:rsidRPr="00FA61FA">
        <w:rPr>
          <w:rFonts w:eastAsia="Calibri" w:cs="Arial"/>
          <w:sz w:val="24"/>
          <w:szCs w:val="24"/>
        </w:rPr>
        <w:lastRenderedPageBreak/>
        <w:t>(including all maintained schools, all academies and free schools and all special schools including Pupil Referral Units and Alternative Provision). All state funded schools are required to make a census submission because it is a statutory return under sections 113 and 114 of the Education Act 2005</w:t>
      </w:r>
    </w:p>
    <w:p w14:paraId="48A395AD" w14:textId="77777777" w:rsidR="00FB653C" w:rsidRPr="00FA61FA" w:rsidRDefault="00FB653C" w:rsidP="00802902">
      <w:pPr>
        <w:pStyle w:val="CommentText"/>
        <w:jc w:val="both"/>
        <w:rPr>
          <w:sz w:val="24"/>
          <w:szCs w:val="24"/>
        </w:rPr>
      </w:pPr>
    </w:p>
    <w:p w14:paraId="48A395AE" w14:textId="77777777" w:rsidR="00802902" w:rsidRDefault="00FB653C" w:rsidP="00802902">
      <w:pPr>
        <w:pStyle w:val="CommentText"/>
        <w:jc w:val="both"/>
        <w:rPr>
          <w:sz w:val="24"/>
          <w:szCs w:val="24"/>
        </w:rPr>
      </w:pPr>
      <w:r w:rsidRPr="00FA61FA">
        <w:rPr>
          <w:sz w:val="24"/>
          <w:szCs w:val="24"/>
        </w:rPr>
        <w:t xml:space="preserve">To find out more about the data collection requirements placed on us </w:t>
      </w:r>
      <w:r w:rsidR="00F81C4B" w:rsidRPr="00FA61FA">
        <w:rPr>
          <w:sz w:val="24"/>
          <w:szCs w:val="24"/>
        </w:rPr>
        <w:t xml:space="preserve">by the Department for Education including the data that we share with them, </w:t>
      </w:r>
      <w:r w:rsidRPr="00FA61FA">
        <w:rPr>
          <w:sz w:val="24"/>
          <w:szCs w:val="24"/>
        </w:rPr>
        <w:t xml:space="preserve">go to </w:t>
      </w:r>
    </w:p>
    <w:p w14:paraId="48A395AF" w14:textId="77777777" w:rsidR="00FB653C" w:rsidRPr="00FA61FA" w:rsidRDefault="00063AB0" w:rsidP="00802902">
      <w:pPr>
        <w:pStyle w:val="CommentText"/>
        <w:jc w:val="both"/>
        <w:rPr>
          <w:sz w:val="24"/>
          <w:szCs w:val="24"/>
        </w:rPr>
      </w:pPr>
      <w:hyperlink r:id="rId12" w:history="1">
        <w:r w:rsidR="00FB653C" w:rsidRPr="00FA61FA">
          <w:rPr>
            <w:rStyle w:val="Hyperlink"/>
            <w:sz w:val="24"/>
            <w:szCs w:val="24"/>
          </w:rPr>
          <w:t>https://www.gov.uk/education/data-collection-and-censuses-for-schools</w:t>
        </w:r>
      </w:hyperlink>
      <w:r w:rsidR="00FB653C" w:rsidRPr="00FA61FA">
        <w:rPr>
          <w:sz w:val="24"/>
          <w:szCs w:val="24"/>
        </w:rPr>
        <w:t>.</w:t>
      </w:r>
    </w:p>
    <w:p w14:paraId="48A395B0" w14:textId="77777777" w:rsidR="00085ED5" w:rsidRPr="00FA61FA" w:rsidRDefault="00085ED5" w:rsidP="00802902">
      <w:pPr>
        <w:jc w:val="both"/>
        <w:rPr>
          <w:szCs w:val="24"/>
        </w:rPr>
      </w:pPr>
    </w:p>
    <w:p w14:paraId="48A395B1" w14:textId="77777777" w:rsidR="0084380C" w:rsidRPr="00FA61FA" w:rsidRDefault="0084380C" w:rsidP="00802902">
      <w:pPr>
        <w:jc w:val="both"/>
        <w:rPr>
          <w:szCs w:val="24"/>
        </w:rPr>
      </w:pPr>
      <w:r w:rsidRPr="00FA61FA">
        <w:rPr>
          <w:szCs w:val="24"/>
        </w:rPr>
        <w:t>The department may share information about school employees with third parties who promote the education or well-being of children or the effective deployment of school staff in England by:</w:t>
      </w:r>
    </w:p>
    <w:p w14:paraId="48A395B2" w14:textId="77777777" w:rsidR="00EF676E" w:rsidRPr="00FA61FA" w:rsidRDefault="00EF676E" w:rsidP="00802902">
      <w:pPr>
        <w:jc w:val="both"/>
        <w:rPr>
          <w:szCs w:val="24"/>
        </w:rPr>
      </w:pPr>
    </w:p>
    <w:p w14:paraId="48A395B3" w14:textId="77777777" w:rsidR="00EF676E" w:rsidRPr="00FA61FA" w:rsidRDefault="00EF676E" w:rsidP="31EB649D">
      <w:pPr>
        <w:numPr>
          <w:ilvl w:val="0"/>
          <w:numId w:val="26"/>
        </w:numPr>
        <w:suppressAutoHyphens/>
        <w:adjustRightInd/>
        <w:jc w:val="both"/>
      </w:pPr>
      <w:r>
        <w:t>conducting research or analysis</w:t>
      </w:r>
    </w:p>
    <w:p w14:paraId="48A395B4" w14:textId="77777777" w:rsidR="00EF676E" w:rsidRPr="00FA61FA" w:rsidRDefault="00EF676E" w:rsidP="31EB649D">
      <w:pPr>
        <w:numPr>
          <w:ilvl w:val="0"/>
          <w:numId w:val="26"/>
        </w:numPr>
        <w:suppressAutoHyphens/>
        <w:adjustRightInd/>
        <w:jc w:val="both"/>
      </w:pPr>
      <w:r>
        <w:t>producing statistics</w:t>
      </w:r>
    </w:p>
    <w:p w14:paraId="48A395B5" w14:textId="77777777" w:rsidR="00EF676E" w:rsidRPr="00FA61FA" w:rsidRDefault="00EF676E" w:rsidP="31EB649D">
      <w:pPr>
        <w:numPr>
          <w:ilvl w:val="0"/>
          <w:numId w:val="26"/>
        </w:numPr>
        <w:suppressAutoHyphens/>
        <w:adjustRightInd/>
        <w:jc w:val="both"/>
      </w:pPr>
      <w:r>
        <w:t xml:space="preserve">providing information, </w:t>
      </w:r>
      <w:proofErr w:type="gramStart"/>
      <w:r>
        <w:t>advice</w:t>
      </w:r>
      <w:proofErr w:type="gramEnd"/>
      <w:r>
        <w:t xml:space="preserve"> or guidance</w:t>
      </w:r>
    </w:p>
    <w:p w14:paraId="48A395B6" w14:textId="77777777" w:rsidR="00EF676E" w:rsidRPr="00FA61FA" w:rsidRDefault="00EF676E" w:rsidP="00802902">
      <w:pPr>
        <w:jc w:val="both"/>
        <w:rPr>
          <w:szCs w:val="24"/>
        </w:rPr>
      </w:pPr>
    </w:p>
    <w:p w14:paraId="48A395B7" w14:textId="77777777" w:rsidR="00EF676E" w:rsidRPr="00FA61FA" w:rsidRDefault="00010DD0" w:rsidP="00802902">
      <w:pPr>
        <w:jc w:val="both"/>
        <w:rPr>
          <w:szCs w:val="24"/>
        </w:rPr>
      </w:pPr>
      <w:r w:rsidRPr="00FA61FA">
        <w:rPr>
          <w:szCs w:val="24"/>
        </w:rPr>
        <w:t xml:space="preserve">The department </w:t>
      </w:r>
      <w:r w:rsidR="00EF676E" w:rsidRPr="00FA61FA">
        <w:rPr>
          <w:szCs w:val="24"/>
        </w:rPr>
        <w:t xml:space="preserve">has robust processes in place to ensure </w:t>
      </w:r>
      <w:r w:rsidR="00CE12D9" w:rsidRPr="00FA61FA">
        <w:rPr>
          <w:szCs w:val="24"/>
        </w:rPr>
        <w:t xml:space="preserve">that </w:t>
      </w:r>
      <w:r w:rsidR="00EF676E" w:rsidRPr="00FA61FA">
        <w:rPr>
          <w:szCs w:val="24"/>
        </w:rPr>
        <w:t>the confidentiality of</w:t>
      </w:r>
      <w:r w:rsidR="001F6606" w:rsidRPr="00FA61FA">
        <w:rPr>
          <w:szCs w:val="24"/>
        </w:rPr>
        <w:t xml:space="preserve"> personal </w:t>
      </w:r>
      <w:r w:rsidR="00EF676E" w:rsidRPr="00FA61FA">
        <w:rPr>
          <w:szCs w:val="24"/>
        </w:rPr>
        <w:t>data is maintained and there are stringent controls in place regarding access</w:t>
      </w:r>
      <w:r w:rsidR="006C0460" w:rsidRPr="00FA61FA">
        <w:rPr>
          <w:szCs w:val="24"/>
        </w:rPr>
        <w:t xml:space="preserve"> to</w:t>
      </w:r>
      <w:r w:rsidR="001F6606" w:rsidRPr="00FA61FA">
        <w:rPr>
          <w:szCs w:val="24"/>
        </w:rPr>
        <w:t xml:space="preserve"> it</w:t>
      </w:r>
      <w:r w:rsidR="00EF676E" w:rsidRPr="00FA61FA">
        <w:rPr>
          <w:szCs w:val="24"/>
        </w:rPr>
        <w:t xml:space="preserve"> and </w:t>
      </w:r>
      <w:r w:rsidR="001F6606" w:rsidRPr="00FA61FA">
        <w:rPr>
          <w:szCs w:val="24"/>
        </w:rPr>
        <w:t xml:space="preserve">its </w:t>
      </w:r>
      <w:r w:rsidR="00EF676E" w:rsidRPr="00FA61FA">
        <w:rPr>
          <w:szCs w:val="24"/>
        </w:rPr>
        <w:t xml:space="preserve">use. Decisions on whether DfE releases </w:t>
      </w:r>
      <w:r w:rsidR="001F6606" w:rsidRPr="00FA61FA">
        <w:rPr>
          <w:szCs w:val="24"/>
        </w:rPr>
        <w:t xml:space="preserve">personal </w:t>
      </w:r>
      <w:r w:rsidR="00EF676E" w:rsidRPr="00FA61FA">
        <w:rPr>
          <w:szCs w:val="24"/>
        </w:rPr>
        <w:t>data to third parties are subject to a strict approval process and based on a detailed assessment of:</w:t>
      </w:r>
    </w:p>
    <w:p w14:paraId="48A395B8" w14:textId="77777777" w:rsidR="00EF676E" w:rsidRPr="00FA61FA" w:rsidRDefault="00EF676E" w:rsidP="00802902">
      <w:pPr>
        <w:jc w:val="both"/>
        <w:rPr>
          <w:szCs w:val="24"/>
        </w:rPr>
      </w:pPr>
    </w:p>
    <w:p w14:paraId="48A395B9" w14:textId="77777777" w:rsidR="00EF676E" w:rsidRPr="00FA61FA" w:rsidRDefault="00EF676E" w:rsidP="31EB649D">
      <w:pPr>
        <w:numPr>
          <w:ilvl w:val="0"/>
          <w:numId w:val="27"/>
        </w:numPr>
        <w:suppressAutoHyphens/>
        <w:adjustRightInd/>
        <w:jc w:val="both"/>
      </w:pPr>
      <w:r>
        <w:t xml:space="preserve">who is requesting the </w:t>
      </w:r>
      <w:proofErr w:type="gramStart"/>
      <w:r>
        <w:t>data</w:t>
      </w:r>
      <w:proofErr w:type="gramEnd"/>
    </w:p>
    <w:p w14:paraId="48A395BA" w14:textId="77777777" w:rsidR="00EF676E" w:rsidRPr="00FA61FA" w:rsidRDefault="00EF676E" w:rsidP="31EB649D">
      <w:pPr>
        <w:numPr>
          <w:ilvl w:val="0"/>
          <w:numId w:val="27"/>
        </w:numPr>
        <w:suppressAutoHyphens/>
        <w:adjustRightInd/>
        <w:jc w:val="both"/>
      </w:pPr>
      <w:r>
        <w:t xml:space="preserve">the purpose for which it is </w:t>
      </w:r>
      <w:proofErr w:type="gramStart"/>
      <w:r>
        <w:t>required</w:t>
      </w:r>
      <w:proofErr w:type="gramEnd"/>
    </w:p>
    <w:p w14:paraId="48A395BB" w14:textId="77777777" w:rsidR="00EF676E" w:rsidRPr="00FA61FA" w:rsidRDefault="00EF676E" w:rsidP="31EB649D">
      <w:pPr>
        <w:numPr>
          <w:ilvl w:val="0"/>
          <w:numId w:val="27"/>
        </w:numPr>
        <w:suppressAutoHyphens/>
        <w:adjustRightInd/>
        <w:jc w:val="both"/>
      </w:pPr>
      <w:r>
        <w:t>the level and sensitivity of data requested</w:t>
      </w:r>
      <w:r w:rsidR="001F6606">
        <w:t>;</w:t>
      </w:r>
      <w:r>
        <w:t xml:space="preserve"> and </w:t>
      </w:r>
    </w:p>
    <w:p w14:paraId="48A395BC" w14:textId="77777777" w:rsidR="00EF676E" w:rsidRPr="00FA61FA" w:rsidRDefault="00EF676E" w:rsidP="31EB649D">
      <w:pPr>
        <w:numPr>
          <w:ilvl w:val="0"/>
          <w:numId w:val="27"/>
        </w:numPr>
        <w:suppressAutoHyphens/>
        <w:adjustRightInd/>
        <w:jc w:val="both"/>
      </w:pPr>
      <w:r>
        <w:t xml:space="preserve">the arrangements in place to </w:t>
      </w:r>
      <w:r w:rsidR="0018219B">
        <w:t xml:space="preserve">securely </w:t>
      </w:r>
      <w:r>
        <w:t xml:space="preserve">store and handle the </w:t>
      </w:r>
      <w:proofErr w:type="gramStart"/>
      <w:r>
        <w:t>data</w:t>
      </w:r>
      <w:proofErr w:type="gramEnd"/>
      <w:r>
        <w:t xml:space="preserve"> </w:t>
      </w:r>
    </w:p>
    <w:p w14:paraId="48A395BD" w14:textId="77777777" w:rsidR="00EF676E" w:rsidRPr="00FA61FA" w:rsidRDefault="00EF676E" w:rsidP="00802902">
      <w:pPr>
        <w:jc w:val="both"/>
        <w:rPr>
          <w:szCs w:val="24"/>
          <w:highlight w:val="yellow"/>
        </w:rPr>
      </w:pPr>
    </w:p>
    <w:p w14:paraId="48A395BE" w14:textId="77777777" w:rsidR="00EF676E" w:rsidRPr="00FA61FA" w:rsidRDefault="00962293" w:rsidP="00802902">
      <w:pPr>
        <w:jc w:val="both"/>
        <w:rPr>
          <w:szCs w:val="24"/>
        </w:rPr>
      </w:pPr>
      <w:r w:rsidRPr="00FA61FA">
        <w:rPr>
          <w:szCs w:val="24"/>
        </w:rPr>
        <w:t>To be granted access to school workforce</w:t>
      </w:r>
      <w:r w:rsidR="00EF676E" w:rsidRPr="00FA61FA">
        <w:rPr>
          <w:szCs w:val="24"/>
        </w:rPr>
        <w:t xml:space="preserve"> information, organisations must comply with </w:t>
      </w:r>
      <w:r w:rsidR="001F6606" w:rsidRPr="00FA61FA">
        <w:rPr>
          <w:szCs w:val="24"/>
        </w:rPr>
        <w:t xml:space="preserve">its </w:t>
      </w:r>
      <w:r w:rsidR="00EF676E" w:rsidRPr="00FA61FA">
        <w:rPr>
          <w:szCs w:val="24"/>
        </w:rPr>
        <w:t>strict terms and conditions covering the confidentiality and handling of the data, security arrangements and retention and use of the data.</w:t>
      </w:r>
    </w:p>
    <w:p w14:paraId="48A395BF" w14:textId="77777777" w:rsidR="00EF676E" w:rsidRPr="00FA61FA" w:rsidRDefault="00EF676E" w:rsidP="00802902">
      <w:pPr>
        <w:jc w:val="both"/>
        <w:rPr>
          <w:szCs w:val="24"/>
        </w:rPr>
      </w:pPr>
    </w:p>
    <w:p w14:paraId="48A395C0" w14:textId="77777777" w:rsidR="00EF676E" w:rsidRPr="00FA61FA" w:rsidRDefault="00EF676E" w:rsidP="00802902">
      <w:pPr>
        <w:jc w:val="both"/>
        <w:rPr>
          <w:szCs w:val="24"/>
        </w:rPr>
      </w:pPr>
      <w:r w:rsidRPr="00FA61FA">
        <w:rPr>
          <w:szCs w:val="24"/>
        </w:rPr>
        <w:t xml:space="preserve">For more information about </w:t>
      </w:r>
      <w:r w:rsidR="00010DD0" w:rsidRPr="00FA61FA">
        <w:rPr>
          <w:szCs w:val="24"/>
        </w:rPr>
        <w:t xml:space="preserve">the department’s </w:t>
      </w:r>
      <w:r w:rsidRPr="00FA61FA">
        <w:rPr>
          <w:szCs w:val="24"/>
        </w:rPr>
        <w:t xml:space="preserve">data sharing process, please visit: </w:t>
      </w:r>
    </w:p>
    <w:p w14:paraId="48A395C1" w14:textId="77777777" w:rsidR="00EF676E" w:rsidRPr="00FA61FA" w:rsidRDefault="00063AB0" w:rsidP="00802902">
      <w:pPr>
        <w:jc w:val="both"/>
        <w:rPr>
          <w:szCs w:val="24"/>
        </w:rPr>
      </w:pPr>
      <w:hyperlink r:id="rId13" w:tooltip="Data protection: how we collect and share research data" w:history="1">
        <w:r w:rsidR="00EF676E" w:rsidRPr="00FA61FA">
          <w:rPr>
            <w:color w:val="0000FF"/>
            <w:szCs w:val="24"/>
            <w:u w:val="single"/>
          </w:rPr>
          <w:t>https://www.gov.uk/data-protection-how-we-collect-and-share-research-data</w:t>
        </w:r>
      </w:hyperlink>
      <w:r w:rsidR="00EF676E" w:rsidRPr="00FA61FA">
        <w:rPr>
          <w:szCs w:val="24"/>
        </w:rPr>
        <w:t xml:space="preserve"> </w:t>
      </w:r>
    </w:p>
    <w:p w14:paraId="48A395C2" w14:textId="77777777" w:rsidR="00EF676E" w:rsidRPr="00FA61FA" w:rsidRDefault="00EF676E" w:rsidP="00802902">
      <w:pPr>
        <w:pStyle w:val="ListParagraph"/>
        <w:ind w:left="0"/>
        <w:jc w:val="both"/>
        <w:rPr>
          <w:szCs w:val="24"/>
        </w:rPr>
      </w:pPr>
    </w:p>
    <w:p w14:paraId="48A395C3" w14:textId="77777777" w:rsidR="00962293" w:rsidRPr="00FA61FA" w:rsidRDefault="00962293" w:rsidP="00802902">
      <w:pPr>
        <w:pStyle w:val="ListParagraph"/>
        <w:ind w:left="0"/>
        <w:jc w:val="both"/>
        <w:rPr>
          <w:rStyle w:val="Hyperlink"/>
          <w:szCs w:val="24"/>
        </w:rPr>
      </w:pPr>
      <w:r w:rsidRPr="00FA61FA">
        <w:rPr>
          <w:szCs w:val="24"/>
        </w:rPr>
        <w:t xml:space="preserve">To contact </w:t>
      </w:r>
      <w:r w:rsidR="00010DD0" w:rsidRPr="00FA61FA">
        <w:rPr>
          <w:szCs w:val="24"/>
        </w:rPr>
        <w:t>the department</w:t>
      </w:r>
      <w:r w:rsidRPr="00FA61FA">
        <w:rPr>
          <w:szCs w:val="24"/>
        </w:rPr>
        <w:t xml:space="preserve">: </w:t>
      </w:r>
      <w:hyperlink r:id="rId14" w:history="1">
        <w:r w:rsidRPr="00FA61FA">
          <w:rPr>
            <w:rStyle w:val="Hyperlink"/>
            <w:szCs w:val="24"/>
          </w:rPr>
          <w:t>https://www.gov.uk/contact-dfe</w:t>
        </w:r>
      </w:hyperlink>
    </w:p>
    <w:p w14:paraId="48A395C4" w14:textId="77777777" w:rsidR="001F4436" w:rsidRPr="00F06C27" w:rsidRDefault="001F4436" w:rsidP="00802902">
      <w:pPr>
        <w:pStyle w:val="ListParagraph"/>
        <w:ind w:left="0"/>
        <w:jc w:val="both"/>
        <w:rPr>
          <w:rStyle w:val="Hyperlink"/>
          <w:sz w:val="22"/>
          <w:szCs w:val="22"/>
        </w:rPr>
      </w:pPr>
    </w:p>
    <w:p w14:paraId="48A395C5" w14:textId="77777777" w:rsidR="00962293" w:rsidRPr="00F06C27" w:rsidRDefault="00962293" w:rsidP="00802902">
      <w:pPr>
        <w:pStyle w:val="CommentText"/>
        <w:jc w:val="both"/>
        <w:rPr>
          <w:sz w:val="22"/>
          <w:szCs w:val="22"/>
        </w:rPr>
      </w:pPr>
    </w:p>
    <w:p w14:paraId="48A395C6" w14:textId="77777777" w:rsidR="00962293" w:rsidRPr="006E0D86" w:rsidRDefault="00962293" w:rsidP="00802902">
      <w:pPr>
        <w:pStyle w:val="Heading1"/>
        <w:keepNext w:val="0"/>
        <w:keepLines w:val="0"/>
        <w:widowControl/>
        <w:overflowPunct/>
        <w:autoSpaceDE/>
        <w:autoSpaceDN/>
        <w:adjustRightInd/>
        <w:spacing w:before="0"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>Requesting access to your personal data</w:t>
      </w:r>
    </w:p>
    <w:p w14:paraId="48A395C7" w14:textId="1DBCB065" w:rsidR="00962293" w:rsidRPr="00FA61FA" w:rsidRDefault="00962293" w:rsidP="00802902">
      <w:pPr>
        <w:jc w:val="both"/>
        <w:rPr>
          <w:b/>
          <w:color w:val="8A2529"/>
          <w:szCs w:val="24"/>
          <w:lang w:eastAsia="en-GB"/>
        </w:rPr>
      </w:pPr>
      <w:r w:rsidRPr="00FA61FA">
        <w:rPr>
          <w:szCs w:val="24"/>
        </w:rPr>
        <w:t xml:space="preserve">Under data protection legislation, you have the right to request access to information about you that we hold. To make a request for your personal information, contact </w:t>
      </w:r>
      <w:r w:rsidR="008F6328">
        <w:rPr>
          <w:szCs w:val="24"/>
        </w:rPr>
        <w:t>Fulya Kiroglu, School</w:t>
      </w:r>
      <w:r w:rsidR="005342FE" w:rsidRPr="005342FE">
        <w:rPr>
          <w:szCs w:val="24"/>
        </w:rPr>
        <w:t xml:space="preserve"> Business Manager</w:t>
      </w:r>
      <w:r w:rsidRPr="00FA61FA">
        <w:rPr>
          <w:b/>
          <w:color w:val="8A2529"/>
          <w:szCs w:val="24"/>
          <w:lang w:eastAsia="en-GB"/>
        </w:rPr>
        <w:t xml:space="preserve"> </w:t>
      </w:r>
    </w:p>
    <w:p w14:paraId="48A395C8" w14:textId="77777777" w:rsidR="00962293" w:rsidRPr="00FA61FA" w:rsidRDefault="00962293" w:rsidP="00802902">
      <w:pPr>
        <w:ind w:left="720"/>
        <w:jc w:val="both"/>
        <w:rPr>
          <w:szCs w:val="24"/>
        </w:rPr>
      </w:pPr>
    </w:p>
    <w:p w14:paraId="48A395C9" w14:textId="77777777" w:rsidR="00962293" w:rsidRPr="00FA61FA" w:rsidRDefault="00962293" w:rsidP="00802902">
      <w:pPr>
        <w:jc w:val="both"/>
        <w:rPr>
          <w:rFonts w:cs="Arial"/>
          <w:szCs w:val="24"/>
        </w:rPr>
      </w:pPr>
      <w:r w:rsidRPr="00FA61FA">
        <w:rPr>
          <w:rFonts w:cs="Arial"/>
          <w:szCs w:val="24"/>
        </w:rPr>
        <w:t>You also have the right to:</w:t>
      </w:r>
    </w:p>
    <w:p w14:paraId="48A395CA" w14:textId="77777777" w:rsidR="000B1E11" w:rsidRPr="00FA61FA" w:rsidRDefault="000B1E11" w:rsidP="00802902">
      <w:pPr>
        <w:jc w:val="both"/>
        <w:rPr>
          <w:rFonts w:cs="Arial"/>
          <w:szCs w:val="24"/>
        </w:rPr>
      </w:pPr>
    </w:p>
    <w:p w14:paraId="48A395CB" w14:textId="77777777" w:rsidR="00962293" w:rsidRPr="00FA61FA" w:rsidRDefault="00962293" w:rsidP="31EB649D">
      <w:pPr>
        <w:pStyle w:val="ListParagraph"/>
        <w:widowControl/>
        <w:numPr>
          <w:ilvl w:val="0"/>
          <w:numId w:val="28"/>
        </w:numPr>
        <w:suppressAutoHyphens/>
        <w:overflowPunct/>
        <w:autoSpaceDE/>
        <w:adjustRightInd/>
        <w:ind w:left="714" w:hanging="357"/>
        <w:jc w:val="both"/>
        <w:rPr>
          <w:rFonts w:cs="Arial"/>
        </w:rPr>
      </w:pPr>
      <w:r w:rsidRPr="31EB649D">
        <w:rPr>
          <w:rFonts w:cs="Arial"/>
        </w:rPr>
        <w:lastRenderedPageBreak/>
        <w:t xml:space="preserve">object to processing of personal data that is likely to cause, or is causing, damage or </w:t>
      </w:r>
      <w:proofErr w:type="gramStart"/>
      <w:r w:rsidRPr="31EB649D">
        <w:rPr>
          <w:rFonts w:cs="Arial"/>
        </w:rPr>
        <w:t>distress</w:t>
      </w:r>
      <w:proofErr w:type="gramEnd"/>
    </w:p>
    <w:p w14:paraId="48A395CC" w14:textId="77777777" w:rsidR="00962293" w:rsidRPr="00FA61FA" w:rsidRDefault="00962293" w:rsidP="31EB649D">
      <w:pPr>
        <w:pStyle w:val="ListParagraph"/>
        <w:widowControl/>
        <w:numPr>
          <w:ilvl w:val="0"/>
          <w:numId w:val="28"/>
        </w:numPr>
        <w:suppressAutoHyphens/>
        <w:overflowPunct/>
        <w:autoSpaceDE/>
        <w:adjustRightInd/>
        <w:ind w:left="714" w:hanging="357"/>
        <w:jc w:val="both"/>
        <w:rPr>
          <w:rFonts w:cs="Arial"/>
        </w:rPr>
      </w:pPr>
      <w:r w:rsidRPr="31EB649D">
        <w:rPr>
          <w:rFonts w:cs="Arial"/>
        </w:rPr>
        <w:t xml:space="preserve">prevent processing for the purpose of direct </w:t>
      </w:r>
      <w:proofErr w:type="gramStart"/>
      <w:r w:rsidRPr="31EB649D">
        <w:rPr>
          <w:rFonts w:cs="Arial"/>
        </w:rPr>
        <w:t>marketing</w:t>
      </w:r>
      <w:proofErr w:type="gramEnd"/>
    </w:p>
    <w:p w14:paraId="48A395CD" w14:textId="77777777" w:rsidR="00962293" w:rsidRPr="00FA61FA" w:rsidRDefault="00962293" w:rsidP="31EB649D">
      <w:pPr>
        <w:pStyle w:val="ListParagraph"/>
        <w:widowControl/>
        <w:numPr>
          <w:ilvl w:val="0"/>
          <w:numId w:val="28"/>
        </w:numPr>
        <w:suppressAutoHyphens/>
        <w:overflowPunct/>
        <w:autoSpaceDE/>
        <w:adjustRightInd/>
        <w:ind w:left="714" w:hanging="357"/>
        <w:jc w:val="both"/>
        <w:rPr>
          <w:rFonts w:cs="Arial"/>
        </w:rPr>
      </w:pPr>
      <w:r w:rsidRPr="31EB649D">
        <w:rPr>
          <w:rFonts w:cs="Arial"/>
        </w:rPr>
        <w:t xml:space="preserve">object to decisions being taken by automated </w:t>
      </w:r>
      <w:proofErr w:type="gramStart"/>
      <w:r w:rsidRPr="31EB649D">
        <w:rPr>
          <w:rFonts w:cs="Arial"/>
        </w:rPr>
        <w:t>means</w:t>
      </w:r>
      <w:proofErr w:type="gramEnd"/>
    </w:p>
    <w:p w14:paraId="48A395CE" w14:textId="77777777" w:rsidR="00962293" w:rsidRPr="00FA61FA" w:rsidRDefault="00962293" w:rsidP="31EB649D">
      <w:pPr>
        <w:pStyle w:val="ListParagraph"/>
        <w:widowControl/>
        <w:numPr>
          <w:ilvl w:val="0"/>
          <w:numId w:val="28"/>
        </w:numPr>
        <w:suppressAutoHyphens/>
        <w:overflowPunct/>
        <w:autoSpaceDE/>
        <w:adjustRightInd/>
        <w:ind w:left="714" w:hanging="357"/>
        <w:jc w:val="both"/>
        <w:rPr>
          <w:rFonts w:cs="Arial"/>
        </w:rPr>
      </w:pPr>
      <w:r w:rsidRPr="31EB649D">
        <w:rPr>
          <w:rFonts w:cs="Arial"/>
        </w:rPr>
        <w:t xml:space="preserve">in certain circumstances, have inaccurate personal data rectified, blocked, </w:t>
      </w:r>
      <w:proofErr w:type="gramStart"/>
      <w:r w:rsidRPr="31EB649D">
        <w:rPr>
          <w:rFonts w:cs="Arial"/>
        </w:rPr>
        <w:t>erased</w:t>
      </w:r>
      <w:proofErr w:type="gramEnd"/>
      <w:r w:rsidRPr="31EB649D">
        <w:rPr>
          <w:rFonts w:cs="Arial"/>
        </w:rPr>
        <w:t xml:space="preserve"> or destroyed; and</w:t>
      </w:r>
    </w:p>
    <w:p w14:paraId="48A395CF" w14:textId="77777777" w:rsidR="00962293" w:rsidRPr="00FA61FA" w:rsidRDefault="00962293" w:rsidP="31EB649D">
      <w:pPr>
        <w:pStyle w:val="ListParagraph"/>
        <w:widowControl/>
        <w:numPr>
          <w:ilvl w:val="0"/>
          <w:numId w:val="28"/>
        </w:numPr>
        <w:suppressAutoHyphens/>
        <w:overflowPunct/>
        <w:autoSpaceDE/>
        <w:adjustRightInd/>
        <w:ind w:left="714" w:hanging="357"/>
        <w:jc w:val="both"/>
        <w:rPr>
          <w:rFonts w:cs="Arial"/>
        </w:rPr>
      </w:pPr>
      <w:r w:rsidRPr="31EB649D">
        <w:rPr>
          <w:rFonts w:cs="Arial"/>
        </w:rPr>
        <w:t xml:space="preserve">claim compensation for damages caused by a breach of the Data Protection </w:t>
      </w:r>
      <w:proofErr w:type="gramStart"/>
      <w:r w:rsidRPr="31EB649D">
        <w:rPr>
          <w:rFonts w:cs="Arial"/>
        </w:rPr>
        <w:t>regulations</w:t>
      </w:r>
      <w:proofErr w:type="gramEnd"/>
      <w:r w:rsidRPr="31EB649D">
        <w:rPr>
          <w:rFonts w:cs="Arial"/>
        </w:rPr>
        <w:t xml:space="preserve"> </w:t>
      </w:r>
    </w:p>
    <w:p w14:paraId="48A395D0" w14:textId="77777777" w:rsidR="00962293" w:rsidRPr="00FA61FA" w:rsidRDefault="00962293" w:rsidP="00802902">
      <w:pPr>
        <w:pStyle w:val="ListParagraph"/>
        <w:jc w:val="both"/>
        <w:rPr>
          <w:rFonts w:cs="Arial"/>
          <w:szCs w:val="24"/>
        </w:rPr>
      </w:pPr>
    </w:p>
    <w:p w14:paraId="48A395D1" w14:textId="77777777" w:rsidR="00962293" w:rsidRPr="00FA61FA" w:rsidRDefault="00962293" w:rsidP="00802902">
      <w:pPr>
        <w:jc w:val="both"/>
        <w:rPr>
          <w:szCs w:val="24"/>
        </w:rPr>
      </w:pPr>
      <w:r w:rsidRPr="00FA61FA">
        <w:rPr>
          <w:szCs w:val="24"/>
        </w:rPr>
        <w:t xml:space="preserve">If you have a concern about the way we are collecting or using your personal data, </w:t>
      </w:r>
      <w:r w:rsidR="000B1E11" w:rsidRPr="00FA61FA">
        <w:rPr>
          <w:szCs w:val="24"/>
        </w:rPr>
        <w:t>we ask that you</w:t>
      </w:r>
      <w:r w:rsidRPr="00FA61FA">
        <w:rPr>
          <w:szCs w:val="24"/>
        </w:rPr>
        <w:t xml:space="preserve"> raise your concern with us in the first instance</w:t>
      </w:r>
      <w:r w:rsidR="000B1E11" w:rsidRPr="00FA61FA">
        <w:rPr>
          <w:szCs w:val="24"/>
        </w:rPr>
        <w:t>. Alternatively,</w:t>
      </w:r>
      <w:r w:rsidRPr="00FA61FA">
        <w:rPr>
          <w:szCs w:val="24"/>
        </w:rPr>
        <w:t xml:space="preserve"> </w:t>
      </w:r>
      <w:r w:rsidR="000B1E11" w:rsidRPr="00FA61FA">
        <w:rPr>
          <w:szCs w:val="24"/>
        </w:rPr>
        <w:t>you can contact</w:t>
      </w:r>
      <w:r w:rsidRPr="00FA61FA">
        <w:rPr>
          <w:szCs w:val="24"/>
        </w:rPr>
        <w:t xml:space="preserve"> the Information Commissioner’s Office at </w:t>
      </w:r>
      <w:hyperlink r:id="rId15" w:history="1">
        <w:r w:rsidRPr="00FA61FA">
          <w:rPr>
            <w:color w:val="0000FF"/>
            <w:szCs w:val="24"/>
            <w:u w:val="single"/>
          </w:rPr>
          <w:t>https://ico.org.uk/concerns/</w:t>
        </w:r>
      </w:hyperlink>
    </w:p>
    <w:p w14:paraId="48A395D2" w14:textId="77777777" w:rsidR="00962293" w:rsidRPr="00F06C27" w:rsidRDefault="00962293" w:rsidP="00802902">
      <w:pPr>
        <w:jc w:val="both"/>
        <w:rPr>
          <w:sz w:val="22"/>
          <w:szCs w:val="22"/>
        </w:rPr>
      </w:pPr>
    </w:p>
    <w:p w14:paraId="48A395D3" w14:textId="77777777" w:rsidR="00962293" w:rsidRPr="00F06C27" w:rsidRDefault="00962293" w:rsidP="00802902">
      <w:pPr>
        <w:jc w:val="both"/>
        <w:rPr>
          <w:sz w:val="22"/>
          <w:szCs w:val="22"/>
        </w:rPr>
      </w:pPr>
    </w:p>
    <w:p w14:paraId="48A395D4" w14:textId="77777777" w:rsidR="00962293" w:rsidRPr="006E0D86" w:rsidRDefault="000B1E11" w:rsidP="00802902">
      <w:pPr>
        <w:pStyle w:val="Heading1"/>
        <w:keepNext w:val="0"/>
        <w:keepLines w:val="0"/>
        <w:widowControl/>
        <w:overflowPunct/>
        <w:autoSpaceDE/>
        <w:autoSpaceDN/>
        <w:adjustRightInd/>
        <w:spacing w:before="0"/>
        <w:jc w:val="both"/>
        <w:textAlignment w:val="auto"/>
        <w:rPr>
          <w:color w:val="104F75"/>
          <w:kern w:val="0"/>
          <w:sz w:val="32"/>
          <w:szCs w:val="32"/>
          <w:lang w:eastAsia="en-GB"/>
        </w:rPr>
      </w:pPr>
      <w:r w:rsidRPr="006E0D86">
        <w:rPr>
          <w:color w:val="104F75"/>
          <w:kern w:val="0"/>
          <w:sz w:val="32"/>
          <w:szCs w:val="32"/>
          <w:lang w:eastAsia="en-GB"/>
        </w:rPr>
        <w:t>Further information</w:t>
      </w:r>
    </w:p>
    <w:p w14:paraId="48A395D5" w14:textId="77777777" w:rsidR="00962293" w:rsidRPr="00FA61FA" w:rsidRDefault="00962293" w:rsidP="00802902">
      <w:pPr>
        <w:jc w:val="both"/>
        <w:rPr>
          <w:szCs w:val="24"/>
        </w:rPr>
      </w:pPr>
      <w:r w:rsidRPr="00FA61FA">
        <w:rPr>
          <w:szCs w:val="24"/>
        </w:rPr>
        <w:t>If you would like to discuss anything in this privacy notice, please</w:t>
      </w:r>
      <w:r w:rsidRPr="00FA61FA">
        <w:rPr>
          <w:color w:val="FF0000"/>
          <w:szCs w:val="24"/>
        </w:rPr>
        <w:t xml:space="preserve"> </w:t>
      </w:r>
      <w:r w:rsidRPr="00FA61FA">
        <w:rPr>
          <w:szCs w:val="24"/>
        </w:rPr>
        <w:t>contact:</w:t>
      </w:r>
    </w:p>
    <w:p w14:paraId="48A395D6" w14:textId="77777777" w:rsidR="00962293" w:rsidRPr="00FA61FA" w:rsidRDefault="00962293" w:rsidP="00802902">
      <w:pPr>
        <w:jc w:val="both"/>
        <w:rPr>
          <w:szCs w:val="24"/>
        </w:rPr>
      </w:pPr>
    </w:p>
    <w:p w14:paraId="48A395D7" w14:textId="75A0F435" w:rsidR="00526A4B" w:rsidRDefault="00860AF7" w:rsidP="00526A4B">
      <w:pPr>
        <w:suppressAutoHyphens/>
        <w:adjustRightInd/>
        <w:jc w:val="both"/>
      </w:pPr>
      <w:r w:rsidRPr="00860AF7">
        <w:rPr>
          <w:highlight w:val="yellow"/>
        </w:rPr>
        <w:t>Fulya Kiroglu</w:t>
      </w:r>
      <w:r w:rsidR="00526A4B" w:rsidRPr="00860AF7">
        <w:rPr>
          <w:highlight w:val="yellow"/>
        </w:rPr>
        <w:t xml:space="preserve">, </w:t>
      </w:r>
      <w:r w:rsidRPr="00860AF7">
        <w:rPr>
          <w:highlight w:val="yellow"/>
        </w:rPr>
        <w:t>School</w:t>
      </w:r>
      <w:r w:rsidR="00526A4B" w:rsidRPr="00860AF7">
        <w:rPr>
          <w:highlight w:val="yellow"/>
        </w:rPr>
        <w:t xml:space="preserve"> Business Manager, or </w:t>
      </w:r>
      <w:r w:rsidR="0E2B709F" w:rsidRPr="00860AF7">
        <w:rPr>
          <w:highlight w:val="yellow"/>
        </w:rPr>
        <w:t>Rachel Waite, Executive Head</w:t>
      </w:r>
      <w:r w:rsidR="00063AB0">
        <w:t xml:space="preserve">, or Lewisham’s DPO, </w:t>
      </w:r>
      <w:r w:rsidR="00063AB0" w:rsidRPr="00063AB0">
        <w:t>Stephen Williams</w:t>
      </w:r>
      <w:r w:rsidR="00063AB0">
        <w:t xml:space="preserve">, via </w:t>
      </w:r>
      <w:hyperlink r:id="rId16" w:history="1">
        <w:r w:rsidR="00063AB0" w:rsidRPr="003A018B">
          <w:rPr>
            <w:rStyle w:val="Hyperlink"/>
          </w:rPr>
          <w:t>schoolsdpa@lewisham.gov.uk</w:t>
        </w:r>
      </w:hyperlink>
      <w:r w:rsidR="00063AB0">
        <w:t xml:space="preserve"> </w:t>
      </w:r>
    </w:p>
    <w:p w14:paraId="48A395D8" w14:textId="77777777" w:rsidR="006854CE" w:rsidRPr="00F06C27" w:rsidRDefault="006854CE" w:rsidP="00802902">
      <w:pPr>
        <w:jc w:val="both"/>
        <w:rPr>
          <w:sz w:val="22"/>
          <w:szCs w:val="22"/>
        </w:rPr>
      </w:pPr>
    </w:p>
    <w:sectPr w:rsidR="006854CE" w:rsidRPr="00F06C27" w:rsidSect="00816FB8">
      <w:headerReference w:type="default" r:id="rId17"/>
      <w:footerReference w:type="default" r:id="rId18"/>
      <w:footnotePr>
        <w:numRestart w:val="eachSect"/>
      </w:footnotePr>
      <w:type w:val="continuous"/>
      <w:pgSz w:w="11906" w:h="16838"/>
      <w:pgMar w:top="249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55E4A" w14:textId="77777777" w:rsidR="00E91B31" w:rsidRDefault="00E91B31">
      <w:r>
        <w:separator/>
      </w:r>
    </w:p>
  </w:endnote>
  <w:endnote w:type="continuationSeparator" w:id="0">
    <w:p w14:paraId="3D769460" w14:textId="77777777" w:rsidR="00E91B31" w:rsidRDefault="00E91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D-DIN">
    <w:panose1 w:val="020B0504030202030204"/>
    <w:charset w:val="00"/>
    <w:family w:val="swiss"/>
    <w:notTrueType/>
    <w:pitch w:val="variable"/>
    <w:sig w:usb0="8000006F" w:usb1="4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395E0" w14:textId="17EDBA83" w:rsidR="00715EBD" w:rsidRDefault="00715EB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53BF">
      <w:rPr>
        <w:noProof/>
      </w:rPr>
      <w:t>1</w:t>
    </w:r>
    <w:r>
      <w:rPr>
        <w:noProof/>
      </w:rPr>
      <w:fldChar w:fldCharType="end"/>
    </w:r>
  </w:p>
  <w:p w14:paraId="48A395E1" w14:textId="77777777" w:rsidR="00715EBD" w:rsidRDefault="00715E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9576" w14:textId="77777777" w:rsidR="00E91B31" w:rsidRDefault="00E91B31">
      <w:r>
        <w:separator/>
      </w:r>
    </w:p>
  </w:footnote>
  <w:footnote w:type="continuationSeparator" w:id="0">
    <w:p w14:paraId="197A25BF" w14:textId="77777777" w:rsidR="00E91B31" w:rsidRDefault="00E91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395DF" w14:textId="77777777" w:rsidR="00715EBD" w:rsidRDefault="3ABBE096" w:rsidP="005342FE">
    <w:pPr>
      <w:pStyle w:val="Header"/>
      <w:jc w:val="right"/>
    </w:pPr>
    <w:r>
      <w:rPr>
        <w:noProof/>
        <w:lang w:eastAsia="en-GB"/>
      </w:rPr>
      <w:drawing>
        <wp:inline distT="0" distB="0" distL="0" distR="0" wp14:anchorId="48A395E2" wp14:editId="0CCE8DDE">
          <wp:extent cx="762000" cy="7620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2EA8B70"/>
    <w:lvl w:ilvl="0">
      <w:numFmt w:val="bullet"/>
      <w:lvlText w:val="*"/>
      <w:lvlJc w:val="left"/>
    </w:lvl>
  </w:abstractNum>
  <w:abstractNum w:abstractNumId="1" w15:restartNumberingAfterBreak="0">
    <w:nsid w:val="05814600"/>
    <w:multiLevelType w:val="hybridMultilevel"/>
    <w:tmpl w:val="775464CE"/>
    <w:lvl w:ilvl="0" w:tplc="EC62146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5F1ACB"/>
    <w:multiLevelType w:val="hybridMultilevel"/>
    <w:tmpl w:val="285481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664742"/>
    <w:multiLevelType w:val="hybridMultilevel"/>
    <w:tmpl w:val="FCCA5D10"/>
    <w:lvl w:ilvl="0" w:tplc="ABA8E7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161DA"/>
    <w:multiLevelType w:val="hybridMultilevel"/>
    <w:tmpl w:val="D4A08EF8"/>
    <w:lvl w:ilvl="0" w:tplc="ADEE10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1392C"/>
    <w:multiLevelType w:val="multilevel"/>
    <w:tmpl w:val="06CC1E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EE86911"/>
    <w:multiLevelType w:val="hybridMultilevel"/>
    <w:tmpl w:val="5498E3B8"/>
    <w:lvl w:ilvl="0" w:tplc="4446B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B39DD"/>
    <w:multiLevelType w:val="multilevel"/>
    <w:tmpl w:val="487888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0FA48C0"/>
    <w:multiLevelType w:val="hybridMultilevel"/>
    <w:tmpl w:val="7500E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0" w15:restartNumberingAfterBreak="0">
    <w:nsid w:val="291555BB"/>
    <w:multiLevelType w:val="hybridMultilevel"/>
    <w:tmpl w:val="4C1C5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9B3D62"/>
    <w:multiLevelType w:val="hybridMultilevel"/>
    <w:tmpl w:val="3F609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33C2F"/>
    <w:multiLevelType w:val="hybridMultilevel"/>
    <w:tmpl w:val="0E181BD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BED4C07"/>
    <w:multiLevelType w:val="hybridMultilevel"/>
    <w:tmpl w:val="F68E4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80ED6"/>
    <w:multiLevelType w:val="hybridMultilevel"/>
    <w:tmpl w:val="CA36387C"/>
    <w:lvl w:ilvl="0" w:tplc="4446B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721C53"/>
    <w:multiLevelType w:val="hybridMultilevel"/>
    <w:tmpl w:val="4F10B058"/>
    <w:lvl w:ilvl="0" w:tplc="E6A603F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769D0"/>
    <w:multiLevelType w:val="hybridMultilevel"/>
    <w:tmpl w:val="2E2CC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3A896600"/>
    <w:multiLevelType w:val="hybridMultilevel"/>
    <w:tmpl w:val="6728C8FC"/>
    <w:lvl w:ilvl="0" w:tplc="E6A603F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95815"/>
    <w:multiLevelType w:val="multilevel"/>
    <w:tmpl w:val="D482FC3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43A13AAF"/>
    <w:multiLevelType w:val="hybridMultilevel"/>
    <w:tmpl w:val="1C9015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2" w15:restartNumberingAfterBreak="0">
    <w:nsid w:val="547726B4"/>
    <w:multiLevelType w:val="hybridMultilevel"/>
    <w:tmpl w:val="5914E514"/>
    <w:lvl w:ilvl="0" w:tplc="4446B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6F52A0"/>
    <w:multiLevelType w:val="hybridMultilevel"/>
    <w:tmpl w:val="0BB22B62"/>
    <w:lvl w:ilvl="0" w:tplc="BBBED8EC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A7978"/>
    <w:multiLevelType w:val="hybridMultilevel"/>
    <w:tmpl w:val="854C3EA8"/>
    <w:lvl w:ilvl="0" w:tplc="AD72915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43FA4"/>
    <w:multiLevelType w:val="hybridMultilevel"/>
    <w:tmpl w:val="641E59E0"/>
    <w:lvl w:ilvl="0" w:tplc="4446BE7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0501BC"/>
    <w:multiLevelType w:val="hybridMultilevel"/>
    <w:tmpl w:val="5E16D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652491"/>
    <w:multiLevelType w:val="hybridMultilevel"/>
    <w:tmpl w:val="2C2873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9DC73E9"/>
    <w:multiLevelType w:val="multilevel"/>
    <w:tmpl w:val="185CC7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31D0002"/>
    <w:multiLevelType w:val="hybridMultilevel"/>
    <w:tmpl w:val="DBA84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A3B0275"/>
    <w:multiLevelType w:val="hybridMultilevel"/>
    <w:tmpl w:val="06068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7DF5024C"/>
    <w:multiLevelType w:val="hybridMultilevel"/>
    <w:tmpl w:val="88A2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354513">
    <w:abstractNumId w:val="21"/>
  </w:num>
  <w:num w:numId="2" w16cid:durableId="1196192884">
    <w:abstractNumId w:val="9"/>
  </w:num>
  <w:num w:numId="3" w16cid:durableId="609507157">
    <w:abstractNumId w:val="31"/>
  </w:num>
  <w:num w:numId="4" w16cid:durableId="811947994">
    <w:abstractNumId w:val="23"/>
  </w:num>
  <w:num w:numId="5" w16cid:durableId="1288508929">
    <w:abstractNumId w:val="4"/>
  </w:num>
  <w:num w:numId="6" w16cid:durableId="516232440">
    <w:abstractNumId w:val="3"/>
  </w:num>
  <w:num w:numId="7" w16cid:durableId="170302146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8" w16cid:durableId="1042443884">
    <w:abstractNumId w:val="18"/>
  </w:num>
  <w:num w:numId="9" w16cid:durableId="1288388017">
    <w:abstractNumId w:val="15"/>
  </w:num>
  <w:num w:numId="10" w16cid:durableId="2117366703">
    <w:abstractNumId w:val="22"/>
  </w:num>
  <w:num w:numId="11" w16cid:durableId="1237084558">
    <w:abstractNumId w:val="6"/>
  </w:num>
  <w:num w:numId="12" w16cid:durableId="937640856">
    <w:abstractNumId w:val="24"/>
  </w:num>
  <w:num w:numId="13" w16cid:durableId="582446724">
    <w:abstractNumId w:val="1"/>
  </w:num>
  <w:num w:numId="14" w16cid:durableId="1085957600">
    <w:abstractNumId w:val="21"/>
  </w:num>
  <w:num w:numId="15" w16cid:durableId="273826275">
    <w:abstractNumId w:val="14"/>
  </w:num>
  <w:num w:numId="16" w16cid:durableId="1324973335">
    <w:abstractNumId w:val="25"/>
  </w:num>
  <w:num w:numId="17" w16cid:durableId="1263341781">
    <w:abstractNumId w:val="29"/>
  </w:num>
  <w:num w:numId="18" w16cid:durableId="1551988829">
    <w:abstractNumId w:val="20"/>
  </w:num>
  <w:num w:numId="19" w16cid:durableId="923413309">
    <w:abstractNumId w:val="26"/>
  </w:num>
  <w:num w:numId="20" w16cid:durableId="457070062">
    <w:abstractNumId w:val="27"/>
  </w:num>
  <w:num w:numId="21" w16cid:durableId="1890408998">
    <w:abstractNumId w:val="2"/>
  </w:num>
  <w:num w:numId="22" w16cid:durableId="1156339188">
    <w:abstractNumId w:val="12"/>
  </w:num>
  <w:num w:numId="23" w16cid:durableId="1222642441">
    <w:abstractNumId w:val="11"/>
  </w:num>
  <w:num w:numId="24" w16cid:durableId="2015917408">
    <w:abstractNumId w:val="32"/>
  </w:num>
  <w:num w:numId="25" w16cid:durableId="1595942684">
    <w:abstractNumId w:val="16"/>
  </w:num>
  <w:num w:numId="26" w16cid:durableId="1160073929">
    <w:abstractNumId w:val="7"/>
  </w:num>
  <w:num w:numId="27" w16cid:durableId="1287464531">
    <w:abstractNumId w:val="5"/>
  </w:num>
  <w:num w:numId="28" w16cid:durableId="424616861">
    <w:abstractNumId w:val="28"/>
  </w:num>
  <w:num w:numId="29" w16cid:durableId="1978877300">
    <w:abstractNumId w:val="19"/>
  </w:num>
  <w:num w:numId="30" w16cid:durableId="248782572">
    <w:abstractNumId w:val="17"/>
  </w:num>
  <w:num w:numId="31" w16cid:durableId="563372276">
    <w:abstractNumId w:val="13"/>
  </w:num>
  <w:num w:numId="32" w16cid:durableId="125785387">
    <w:abstractNumId w:val="8"/>
  </w:num>
  <w:num w:numId="33" w16cid:durableId="1911234790">
    <w:abstractNumId w:val="30"/>
  </w:num>
  <w:num w:numId="34" w16cid:durableId="3699646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228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D0E"/>
    <w:rsid w:val="00002262"/>
    <w:rsid w:val="00005CD2"/>
    <w:rsid w:val="00010DD0"/>
    <w:rsid w:val="00011F78"/>
    <w:rsid w:val="00022296"/>
    <w:rsid w:val="00022DB6"/>
    <w:rsid w:val="00027E5D"/>
    <w:rsid w:val="000340AB"/>
    <w:rsid w:val="000371F2"/>
    <w:rsid w:val="00040AF1"/>
    <w:rsid w:val="00040C17"/>
    <w:rsid w:val="00041864"/>
    <w:rsid w:val="00045D24"/>
    <w:rsid w:val="0005222D"/>
    <w:rsid w:val="00054D88"/>
    <w:rsid w:val="00063AB0"/>
    <w:rsid w:val="000672C0"/>
    <w:rsid w:val="00073000"/>
    <w:rsid w:val="00074825"/>
    <w:rsid w:val="00074B50"/>
    <w:rsid w:val="000833EF"/>
    <w:rsid w:val="00085ED5"/>
    <w:rsid w:val="000947CC"/>
    <w:rsid w:val="000962AF"/>
    <w:rsid w:val="000A7134"/>
    <w:rsid w:val="000B142D"/>
    <w:rsid w:val="000B1468"/>
    <w:rsid w:val="000B1E11"/>
    <w:rsid w:val="000B3662"/>
    <w:rsid w:val="000B5A66"/>
    <w:rsid w:val="000B60E1"/>
    <w:rsid w:val="000C3090"/>
    <w:rsid w:val="000C71B8"/>
    <w:rsid w:val="000D2CFE"/>
    <w:rsid w:val="000E6B5C"/>
    <w:rsid w:val="000F218A"/>
    <w:rsid w:val="000F3810"/>
    <w:rsid w:val="000F4E59"/>
    <w:rsid w:val="000F6F41"/>
    <w:rsid w:val="00101396"/>
    <w:rsid w:val="00102702"/>
    <w:rsid w:val="00110072"/>
    <w:rsid w:val="001109CA"/>
    <w:rsid w:val="00116778"/>
    <w:rsid w:val="00127C97"/>
    <w:rsid w:val="00132ED4"/>
    <w:rsid w:val="00134D85"/>
    <w:rsid w:val="001366BB"/>
    <w:rsid w:val="001372F2"/>
    <w:rsid w:val="00150E12"/>
    <w:rsid w:val="001611FF"/>
    <w:rsid w:val="001640BD"/>
    <w:rsid w:val="001642DF"/>
    <w:rsid w:val="00165C77"/>
    <w:rsid w:val="00167B4B"/>
    <w:rsid w:val="00170196"/>
    <w:rsid w:val="00174B5F"/>
    <w:rsid w:val="00175498"/>
    <w:rsid w:val="00176EA4"/>
    <w:rsid w:val="00177F69"/>
    <w:rsid w:val="00180A06"/>
    <w:rsid w:val="0018219B"/>
    <w:rsid w:val="00182783"/>
    <w:rsid w:val="0018678E"/>
    <w:rsid w:val="00190B5B"/>
    <w:rsid w:val="00192743"/>
    <w:rsid w:val="00195F8E"/>
    <w:rsid w:val="001A54FA"/>
    <w:rsid w:val="001A7785"/>
    <w:rsid w:val="001B05C8"/>
    <w:rsid w:val="001B5265"/>
    <w:rsid w:val="001B6DF9"/>
    <w:rsid w:val="001B7288"/>
    <w:rsid w:val="001C406A"/>
    <w:rsid w:val="001D7FB3"/>
    <w:rsid w:val="001E42E2"/>
    <w:rsid w:val="001F0988"/>
    <w:rsid w:val="001F4436"/>
    <w:rsid w:val="001F5889"/>
    <w:rsid w:val="001F6606"/>
    <w:rsid w:val="001F6952"/>
    <w:rsid w:val="002028FA"/>
    <w:rsid w:val="00203CC2"/>
    <w:rsid w:val="00211C37"/>
    <w:rsid w:val="00217581"/>
    <w:rsid w:val="00224A6F"/>
    <w:rsid w:val="00232278"/>
    <w:rsid w:val="00232931"/>
    <w:rsid w:val="002338A1"/>
    <w:rsid w:val="00234A15"/>
    <w:rsid w:val="00242952"/>
    <w:rsid w:val="0024687D"/>
    <w:rsid w:val="002549B9"/>
    <w:rsid w:val="00261173"/>
    <w:rsid w:val="00267EA7"/>
    <w:rsid w:val="0027611C"/>
    <w:rsid w:val="00276F14"/>
    <w:rsid w:val="00282224"/>
    <w:rsid w:val="002840D0"/>
    <w:rsid w:val="002868A4"/>
    <w:rsid w:val="0029062C"/>
    <w:rsid w:val="00292210"/>
    <w:rsid w:val="00295EFC"/>
    <w:rsid w:val="00295F72"/>
    <w:rsid w:val="00296DCA"/>
    <w:rsid w:val="002B4636"/>
    <w:rsid w:val="002B651E"/>
    <w:rsid w:val="002C2127"/>
    <w:rsid w:val="002C60C1"/>
    <w:rsid w:val="002D2A7A"/>
    <w:rsid w:val="002E3B62"/>
    <w:rsid w:val="002E449F"/>
    <w:rsid w:val="00307073"/>
    <w:rsid w:val="00310708"/>
    <w:rsid w:val="0031078E"/>
    <w:rsid w:val="00310946"/>
    <w:rsid w:val="00312BD3"/>
    <w:rsid w:val="00313378"/>
    <w:rsid w:val="00324840"/>
    <w:rsid w:val="003422CE"/>
    <w:rsid w:val="00347082"/>
    <w:rsid w:val="00347A3B"/>
    <w:rsid w:val="00356B35"/>
    <w:rsid w:val="00360205"/>
    <w:rsid w:val="00364312"/>
    <w:rsid w:val="00364C74"/>
    <w:rsid w:val="00366C13"/>
    <w:rsid w:val="00367945"/>
    <w:rsid w:val="00367E69"/>
    <w:rsid w:val="00367EEB"/>
    <w:rsid w:val="00380CD4"/>
    <w:rsid w:val="00382855"/>
    <w:rsid w:val="00387259"/>
    <w:rsid w:val="003B6979"/>
    <w:rsid w:val="003C2A2A"/>
    <w:rsid w:val="003C3E8D"/>
    <w:rsid w:val="003D74A2"/>
    <w:rsid w:val="003D7A13"/>
    <w:rsid w:val="003E2B68"/>
    <w:rsid w:val="003E7ADB"/>
    <w:rsid w:val="003F0DD7"/>
    <w:rsid w:val="00422727"/>
    <w:rsid w:val="0042417B"/>
    <w:rsid w:val="00433A5C"/>
    <w:rsid w:val="00452963"/>
    <w:rsid w:val="00460505"/>
    <w:rsid w:val="00463122"/>
    <w:rsid w:val="004671AA"/>
    <w:rsid w:val="0047261C"/>
    <w:rsid w:val="00482F09"/>
    <w:rsid w:val="00484A29"/>
    <w:rsid w:val="004955D9"/>
    <w:rsid w:val="0049692B"/>
    <w:rsid w:val="00497ECC"/>
    <w:rsid w:val="004A3587"/>
    <w:rsid w:val="004A7A66"/>
    <w:rsid w:val="004B26FA"/>
    <w:rsid w:val="004B3EC2"/>
    <w:rsid w:val="004B75DC"/>
    <w:rsid w:val="004C0F9F"/>
    <w:rsid w:val="004C164C"/>
    <w:rsid w:val="004C23C1"/>
    <w:rsid w:val="004D5E0A"/>
    <w:rsid w:val="004E41D5"/>
    <w:rsid w:val="004E633C"/>
    <w:rsid w:val="004F3C89"/>
    <w:rsid w:val="004F4143"/>
    <w:rsid w:val="00511CA5"/>
    <w:rsid w:val="00514C00"/>
    <w:rsid w:val="005150CE"/>
    <w:rsid w:val="00515F43"/>
    <w:rsid w:val="00522E1F"/>
    <w:rsid w:val="00526A4B"/>
    <w:rsid w:val="00526D65"/>
    <w:rsid w:val="005273F3"/>
    <w:rsid w:val="00530814"/>
    <w:rsid w:val="005342FE"/>
    <w:rsid w:val="0054273F"/>
    <w:rsid w:val="005429BC"/>
    <w:rsid w:val="00543387"/>
    <w:rsid w:val="00545301"/>
    <w:rsid w:val="005517D5"/>
    <w:rsid w:val="00555033"/>
    <w:rsid w:val="00560B36"/>
    <w:rsid w:val="00565264"/>
    <w:rsid w:val="00565333"/>
    <w:rsid w:val="00571632"/>
    <w:rsid w:val="00577913"/>
    <w:rsid w:val="00582A0E"/>
    <w:rsid w:val="00586B6E"/>
    <w:rsid w:val="00590248"/>
    <w:rsid w:val="005A0646"/>
    <w:rsid w:val="005A4271"/>
    <w:rsid w:val="005A4515"/>
    <w:rsid w:val="005B5A07"/>
    <w:rsid w:val="005C39C2"/>
    <w:rsid w:val="005D3A84"/>
    <w:rsid w:val="005E4136"/>
    <w:rsid w:val="005F3480"/>
    <w:rsid w:val="005F66D8"/>
    <w:rsid w:val="00603D4B"/>
    <w:rsid w:val="00614327"/>
    <w:rsid w:val="00615A9F"/>
    <w:rsid w:val="00616035"/>
    <w:rsid w:val="00620288"/>
    <w:rsid w:val="00621CBB"/>
    <w:rsid w:val="00634682"/>
    <w:rsid w:val="006363E9"/>
    <w:rsid w:val="00637C10"/>
    <w:rsid w:val="006430DE"/>
    <w:rsid w:val="00645456"/>
    <w:rsid w:val="00646E0C"/>
    <w:rsid w:val="006629AA"/>
    <w:rsid w:val="00665156"/>
    <w:rsid w:val="0066623B"/>
    <w:rsid w:val="006854CE"/>
    <w:rsid w:val="006858D6"/>
    <w:rsid w:val="00686A36"/>
    <w:rsid w:val="00687908"/>
    <w:rsid w:val="00687B70"/>
    <w:rsid w:val="006949B3"/>
    <w:rsid w:val="006A0189"/>
    <w:rsid w:val="006A1127"/>
    <w:rsid w:val="006A2F72"/>
    <w:rsid w:val="006A6208"/>
    <w:rsid w:val="006A6F51"/>
    <w:rsid w:val="006B1E73"/>
    <w:rsid w:val="006B261C"/>
    <w:rsid w:val="006C0460"/>
    <w:rsid w:val="006C1FD9"/>
    <w:rsid w:val="006C4F6F"/>
    <w:rsid w:val="006C7C69"/>
    <w:rsid w:val="006D2CE4"/>
    <w:rsid w:val="006D564F"/>
    <w:rsid w:val="006E074F"/>
    <w:rsid w:val="006E0D86"/>
    <w:rsid w:val="006E3F0C"/>
    <w:rsid w:val="006F007A"/>
    <w:rsid w:val="006F7CB7"/>
    <w:rsid w:val="007058B6"/>
    <w:rsid w:val="007079B4"/>
    <w:rsid w:val="007104E4"/>
    <w:rsid w:val="00714A29"/>
    <w:rsid w:val="007153BF"/>
    <w:rsid w:val="00715EBD"/>
    <w:rsid w:val="00717EF9"/>
    <w:rsid w:val="007442BB"/>
    <w:rsid w:val="00744CC8"/>
    <w:rsid w:val="00746846"/>
    <w:rsid w:val="00750401"/>
    <w:rsid w:val="007510C3"/>
    <w:rsid w:val="007518A9"/>
    <w:rsid w:val="00751DB2"/>
    <w:rsid w:val="0075390E"/>
    <w:rsid w:val="00760E8F"/>
    <w:rsid w:val="0076458E"/>
    <w:rsid w:val="00772D62"/>
    <w:rsid w:val="00772F3B"/>
    <w:rsid w:val="0077302E"/>
    <w:rsid w:val="00775D0D"/>
    <w:rsid w:val="007921F2"/>
    <w:rsid w:val="007940AE"/>
    <w:rsid w:val="007A10F9"/>
    <w:rsid w:val="007A250A"/>
    <w:rsid w:val="007A4C02"/>
    <w:rsid w:val="007B190E"/>
    <w:rsid w:val="007B2D3C"/>
    <w:rsid w:val="007B5A46"/>
    <w:rsid w:val="007C6E6E"/>
    <w:rsid w:val="007D02F8"/>
    <w:rsid w:val="007E14D3"/>
    <w:rsid w:val="007E1546"/>
    <w:rsid w:val="007E1942"/>
    <w:rsid w:val="007E5F04"/>
    <w:rsid w:val="007F073B"/>
    <w:rsid w:val="007F3C25"/>
    <w:rsid w:val="007F4412"/>
    <w:rsid w:val="00802902"/>
    <w:rsid w:val="0080574E"/>
    <w:rsid w:val="00805C72"/>
    <w:rsid w:val="008105B8"/>
    <w:rsid w:val="00814833"/>
    <w:rsid w:val="00816FB8"/>
    <w:rsid w:val="00831225"/>
    <w:rsid w:val="00843658"/>
    <w:rsid w:val="0084380C"/>
    <w:rsid w:val="00852579"/>
    <w:rsid w:val="00853910"/>
    <w:rsid w:val="00860AF7"/>
    <w:rsid w:val="008736BE"/>
    <w:rsid w:val="00876237"/>
    <w:rsid w:val="0088151C"/>
    <w:rsid w:val="008817AB"/>
    <w:rsid w:val="008956EA"/>
    <w:rsid w:val="008B1C49"/>
    <w:rsid w:val="008B3030"/>
    <w:rsid w:val="008B67CC"/>
    <w:rsid w:val="008D0BE3"/>
    <w:rsid w:val="008D1228"/>
    <w:rsid w:val="008E1B76"/>
    <w:rsid w:val="008E3BDA"/>
    <w:rsid w:val="008F36E4"/>
    <w:rsid w:val="008F452F"/>
    <w:rsid w:val="008F4692"/>
    <w:rsid w:val="008F59CD"/>
    <w:rsid w:val="008F6328"/>
    <w:rsid w:val="008F7915"/>
    <w:rsid w:val="0091317C"/>
    <w:rsid w:val="00921385"/>
    <w:rsid w:val="00923555"/>
    <w:rsid w:val="00925402"/>
    <w:rsid w:val="00932946"/>
    <w:rsid w:val="00934223"/>
    <w:rsid w:val="009426CB"/>
    <w:rsid w:val="009432A9"/>
    <w:rsid w:val="00945AA3"/>
    <w:rsid w:val="0095139D"/>
    <w:rsid w:val="00955DDB"/>
    <w:rsid w:val="0096069D"/>
    <w:rsid w:val="00961079"/>
    <w:rsid w:val="00962293"/>
    <w:rsid w:val="00962CB3"/>
    <w:rsid w:val="00963073"/>
    <w:rsid w:val="009658F1"/>
    <w:rsid w:val="009675BB"/>
    <w:rsid w:val="00972F68"/>
    <w:rsid w:val="0097315A"/>
    <w:rsid w:val="00985772"/>
    <w:rsid w:val="009B024A"/>
    <w:rsid w:val="009B3EFE"/>
    <w:rsid w:val="009B493A"/>
    <w:rsid w:val="009C1C5A"/>
    <w:rsid w:val="009D2690"/>
    <w:rsid w:val="009D646A"/>
    <w:rsid w:val="009D6B30"/>
    <w:rsid w:val="009E73AD"/>
    <w:rsid w:val="009F5733"/>
    <w:rsid w:val="009F7344"/>
    <w:rsid w:val="009F7653"/>
    <w:rsid w:val="00A00569"/>
    <w:rsid w:val="00A05334"/>
    <w:rsid w:val="00A107D5"/>
    <w:rsid w:val="00A1325B"/>
    <w:rsid w:val="00A15953"/>
    <w:rsid w:val="00A16047"/>
    <w:rsid w:val="00A23DC4"/>
    <w:rsid w:val="00A2522A"/>
    <w:rsid w:val="00A2712A"/>
    <w:rsid w:val="00A3258D"/>
    <w:rsid w:val="00A33548"/>
    <w:rsid w:val="00A366A9"/>
    <w:rsid w:val="00A42F97"/>
    <w:rsid w:val="00A46A19"/>
    <w:rsid w:val="00A509A4"/>
    <w:rsid w:val="00A62D14"/>
    <w:rsid w:val="00A64099"/>
    <w:rsid w:val="00A644FC"/>
    <w:rsid w:val="00A73A7B"/>
    <w:rsid w:val="00A74524"/>
    <w:rsid w:val="00A77D0E"/>
    <w:rsid w:val="00A77FC3"/>
    <w:rsid w:val="00A96425"/>
    <w:rsid w:val="00AC2935"/>
    <w:rsid w:val="00AC2A37"/>
    <w:rsid w:val="00AC3E92"/>
    <w:rsid w:val="00AD0969"/>
    <w:rsid w:val="00AD0E50"/>
    <w:rsid w:val="00AD1086"/>
    <w:rsid w:val="00AD632D"/>
    <w:rsid w:val="00AD6497"/>
    <w:rsid w:val="00AD6D96"/>
    <w:rsid w:val="00AF0554"/>
    <w:rsid w:val="00AF2277"/>
    <w:rsid w:val="00AF70DF"/>
    <w:rsid w:val="00AF7481"/>
    <w:rsid w:val="00B006DF"/>
    <w:rsid w:val="00B009DC"/>
    <w:rsid w:val="00B05ECD"/>
    <w:rsid w:val="00B12321"/>
    <w:rsid w:val="00B124EC"/>
    <w:rsid w:val="00B15035"/>
    <w:rsid w:val="00B16762"/>
    <w:rsid w:val="00B16A24"/>
    <w:rsid w:val="00B16A8C"/>
    <w:rsid w:val="00B22638"/>
    <w:rsid w:val="00B22D46"/>
    <w:rsid w:val="00B26FC3"/>
    <w:rsid w:val="00B275C1"/>
    <w:rsid w:val="00B37FCA"/>
    <w:rsid w:val="00B41B10"/>
    <w:rsid w:val="00B42F28"/>
    <w:rsid w:val="00B44B77"/>
    <w:rsid w:val="00B54B45"/>
    <w:rsid w:val="00B5625B"/>
    <w:rsid w:val="00B62795"/>
    <w:rsid w:val="00B647B5"/>
    <w:rsid w:val="00B6522B"/>
    <w:rsid w:val="00B65844"/>
    <w:rsid w:val="00B658A9"/>
    <w:rsid w:val="00B664F6"/>
    <w:rsid w:val="00B715AD"/>
    <w:rsid w:val="00B7397B"/>
    <w:rsid w:val="00B7579C"/>
    <w:rsid w:val="00B75DF2"/>
    <w:rsid w:val="00B875B4"/>
    <w:rsid w:val="00B91158"/>
    <w:rsid w:val="00BA441A"/>
    <w:rsid w:val="00BC016A"/>
    <w:rsid w:val="00BC0D7C"/>
    <w:rsid w:val="00BC4B6D"/>
    <w:rsid w:val="00BC547B"/>
    <w:rsid w:val="00BD36CE"/>
    <w:rsid w:val="00BD4B6C"/>
    <w:rsid w:val="00BF4C8E"/>
    <w:rsid w:val="00C0235F"/>
    <w:rsid w:val="00C071E3"/>
    <w:rsid w:val="00C20249"/>
    <w:rsid w:val="00C255C1"/>
    <w:rsid w:val="00C25A5C"/>
    <w:rsid w:val="00C261B5"/>
    <w:rsid w:val="00C32DCB"/>
    <w:rsid w:val="00C3432C"/>
    <w:rsid w:val="00C422A8"/>
    <w:rsid w:val="00C479EF"/>
    <w:rsid w:val="00C70ACB"/>
    <w:rsid w:val="00C773C6"/>
    <w:rsid w:val="00C82242"/>
    <w:rsid w:val="00CA32A9"/>
    <w:rsid w:val="00CA4FEC"/>
    <w:rsid w:val="00CA66B3"/>
    <w:rsid w:val="00CB58EC"/>
    <w:rsid w:val="00CB6923"/>
    <w:rsid w:val="00CC42A0"/>
    <w:rsid w:val="00CC59A7"/>
    <w:rsid w:val="00CD1927"/>
    <w:rsid w:val="00CD1B07"/>
    <w:rsid w:val="00CE084B"/>
    <w:rsid w:val="00CE0C07"/>
    <w:rsid w:val="00CE12D9"/>
    <w:rsid w:val="00CE43EE"/>
    <w:rsid w:val="00CE6DF2"/>
    <w:rsid w:val="00CE7181"/>
    <w:rsid w:val="00CF1AAD"/>
    <w:rsid w:val="00D02D57"/>
    <w:rsid w:val="00D11880"/>
    <w:rsid w:val="00D1350C"/>
    <w:rsid w:val="00D1681F"/>
    <w:rsid w:val="00D20266"/>
    <w:rsid w:val="00D33842"/>
    <w:rsid w:val="00D40508"/>
    <w:rsid w:val="00D42C23"/>
    <w:rsid w:val="00D44A6A"/>
    <w:rsid w:val="00D47915"/>
    <w:rsid w:val="00D731C3"/>
    <w:rsid w:val="00D77924"/>
    <w:rsid w:val="00D81773"/>
    <w:rsid w:val="00D8459B"/>
    <w:rsid w:val="00D96036"/>
    <w:rsid w:val="00DA4A74"/>
    <w:rsid w:val="00DD2232"/>
    <w:rsid w:val="00DD3742"/>
    <w:rsid w:val="00DF0B3A"/>
    <w:rsid w:val="00DF0C07"/>
    <w:rsid w:val="00DF5E56"/>
    <w:rsid w:val="00DF6889"/>
    <w:rsid w:val="00E00524"/>
    <w:rsid w:val="00E0081E"/>
    <w:rsid w:val="00E0579E"/>
    <w:rsid w:val="00E06C74"/>
    <w:rsid w:val="00E10418"/>
    <w:rsid w:val="00E136EF"/>
    <w:rsid w:val="00E15450"/>
    <w:rsid w:val="00E2419F"/>
    <w:rsid w:val="00E25BF3"/>
    <w:rsid w:val="00E35568"/>
    <w:rsid w:val="00E366D6"/>
    <w:rsid w:val="00E3671A"/>
    <w:rsid w:val="00E36B80"/>
    <w:rsid w:val="00E439FF"/>
    <w:rsid w:val="00E5519E"/>
    <w:rsid w:val="00E56DF7"/>
    <w:rsid w:val="00E57F66"/>
    <w:rsid w:val="00E62977"/>
    <w:rsid w:val="00E63D8B"/>
    <w:rsid w:val="00E675A1"/>
    <w:rsid w:val="00E77230"/>
    <w:rsid w:val="00E81B5C"/>
    <w:rsid w:val="00E81F4B"/>
    <w:rsid w:val="00E91B31"/>
    <w:rsid w:val="00E945A2"/>
    <w:rsid w:val="00E96714"/>
    <w:rsid w:val="00E96939"/>
    <w:rsid w:val="00EA11BE"/>
    <w:rsid w:val="00EA627D"/>
    <w:rsid w:val="00EC5E19"/>
    <w:rsid w:val="00EE6CF4"/>
    <w:rsid w:val="00EF0F7B"/>
    <w:rsid w:val="00EF1665"/>
    <w:rsid w:val="00EF676E"/>
    <w:rsid w:val="00F02C3A"/>
    <w:rsid w:val="00F06C27"/>
    <w:rsid w:val="00F10394"/>
    <w:rsid w:val="00F127F0"/>
    <w:rsid w:val="00F203F7"/>
    <w:rsid w:val="00F24235"/>
    <w:rsid w:val="00F304C8"/>
    <w:rsid w:val="00F30554"/>
    <w:rsid w:val="00F348D2"/>
    <w:rsid w:val="00F34E47"/>
    <w:rsid w:val="00F3642C"/>
    <w:rsid w:val="00F4099D"/>
    <w:rsid w:val="00F41A88"/>
    <w:rsid w:val="00F42959"/>
    <w:rsid w:val="00F44B6A"/>
    <w:rsid w:val="00F463C4"/>
    <w:rsid w:val="00F521C7"/>
    <w:rsid w:val="00F54060"/>
    <w:rsid w:val="00F64863"/>
    <w:rsid w:val="00F67B70"/>
    <w:rsid w:val="00F731DF"/>
    <w:rsid w:val="00F81C4B"/>
    <w:rsid w:val="00F94E60"/>
    <w:rsid w:val="00F960C1"/>
    <w:rsid w:val="00FA0331"/>
    <w:rsid w:val="00FA61FA"/>
    <w:rsid w:val="00FB15B1"/>
    <w:rsid w:val="00FB4772"/>
    <w:rsid w:val="00FB653C"/>
    <w:rsid w:val="00FC5ED8"/>
    <w:rsid w:val="00FC7967"/>
    <w:rsid w:val="00FF4289"/>
    <w:rsid w:val="0E2B709F"/>
    <w:rsid w:val="31EB649D"/>
    <w:rsid w:val="32D536F1"/>
    <w:rsid w:val="3ABBE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8A395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7908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link w:val="Heading1Char"/>
    <w:qFormat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link w:val="Heading2Char"/>
    <w:qFormat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</w:style>
  <w:style w:type="paragraph" w:styleId="BodyTextIndent">
    <w:name w:val="Body Text Indent"/>
    <w:basedOn w:val="Normal"/>
    <w:pPr>
      <w:ind w:left="288"/>
    </w:pPr>
  </w:style>
  <w:style w:type="paragraph" w:customStyle="1" w:styleId="DfESBullets">
    <w:name w:val="DfESBullets"/>
    <w:basedOn w:val="Normal"/>
    <w:pPr>
      <w:spacing w:after="240"/>
    </w:pPr>
  </w:style>
  <w:style w:type="paragraph" w:customStyle="1" w:styleId="DfESOutNumbered">
    <w:name w:val="DfESOutNumbered"/>
    <w:basedOn w:val="Normal"/>
    <w:rsid w:val="00E366D6"/>
    <w:pPr>
      <w:numPr>
        <w:numId w:val="2"/>
      </w:numPr>
      <w:spacing w:after="240"/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pPr>
      <w:spacing w:after="240"/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F127F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szCs w:val="24"/>
      <w:lang w:eastAsia="en-GB"/>
    </w:rPr>
  </w:style>
  <w:style w:type="character" w:styleId="Hyperlink">
    <w:name w:val="Hyperlink"/>
    <w:rsid w:val="00687B70"/>
    <w:rPr>
      <w:color w:val="0000FF"/>
      <w:u w:val="single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qFormat/>
    <w:pPr>
      <w:spacing w:after="60"/>
      <w:jc w:val="center"/>
    </w:pPr>
    <w:rPr>
      <w:i/>
    </w:rPr>
  </w:style>
  <w:style w:type="character" w:styleId="CommentReference">
    <w:name w:val="annotation reference"/>
    <w:uiPriority w:val="99"/>
    <w:semiHidden/>
    <w:rsid w:val="002611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61173"/>
    <w:rPr>
      <w:sz w:val="20"/>
    </w:rPr>
  </w:style>
  <w:style w:type="paragraph" w:styleId="CommentSubject">
    <w:name w:val="annotation subject"/>
    <w:basedOn w:val="CommentText"/>
    <w:next w:val="CommentText"/>
    <w:semiHidden/>
    <w:rsid w:val="00261173"/>
    <w:rPr>
      <w:b/>
      <w:bCs/>
    </w:rPr>
  </w:style>
  <w:style w:type="paragraph" w:styleId="BalloonText">
    <w:name w:val="Balloon Text"/>
    <w:basedOn w:val="Normal"/>
    <w:semiHidden/>
    <w:rsid w:val="00261173"/>
    <w:rPr>
      <w:rFonts w:ascii="MS Shell Dlg" w:hAnsi="MS Shell Dlg" w:cs="MS Shell Dlg"/>
      <w:sz w:val="16"/>
      <w:szCs w:val="16"/>
    </w:rPr>
  </w:style>
  <w:style w:type="paragraph" w:styleId="FootnoteText">
    <w:name w:val="footnote text"/>
    <w:basedOn w:val="Normal"/>
    <w:semiHidden/>
    <w:rsid w:val="004671AA"/>
    <w:rPr>
      <w:sz w:val="20"/>
    </w:rPr>
  </w:style>
  <w:style w:type="character" w:styleId="FootnoteReference">
    <w:name w:val="footnote reference"/>
    <w:semiHidden/>
    <w:rsid w:val="004671AA"/>
    <w:rPr>
      <w:vertAlign w:val="superscript"/>
    </w:rPr>
  </w:style>
  <w:style w:type="paragraph" w:styleId="DocumentMap">
    <w:name w:val="Document Map"/>
    <w:basedOn w:val="Normal"/>
    <w:semiHidden/>
    <w:rsid w:val="001611FF"/>
    <w:pPr>
      <w:shd w:val="clear" w:color="auto" w:fill="000080"/>
    </w:pPr>
    <w:rPr>
      <w:rFonts w:ascii="MS Shell Dlg" w:hAnsi="MS Shell Dlg" w:cs="MS Shell Dlg"/>
      <w:sz w:val="20"/>
    </w:rPr>
  </w:style>
  <w:style w:type="character" w:styleId="FollowedHyperlink">
    <w:name w:val="FollowedHyperlink"/>
    <w:rsid w:val="002028FA"/>
    <w:rPr>
      <w:color w:val="800080"/>
      <w:u w:val="single"/>
    </w:rPr>
  </w:style>
  <w:style w:type="table" w:styleId="TableGrid">
    <w:name w:val="Table Grid"/>
    <w:basedOn w:val="TableNormal"/>
    <w:rsid w:val="00DA4A74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ptBullets">
    <w:name w:val="DeptBullets"/>
    <w:basedOn w:val="Normal"/>
    <w:link w:val="DeptBulletsChar"/>
    <w:rsid w:val="00B65844"/>
    <w:pPr>
      <w:numPr>
        <w:numId w:val="14"/>
      </w:numPr>
      <w:spacing w:after="240"/>
    </w:pPr>
  </w:style>
  <w:style w:type="character" w:customStyle="1" w:styleId="DeptBulletsChar">
    <w:name w:val="DeptBullets Char"/>
    <w:link w:val="DeptBullets"/>
    <w:rsid w:val="00B65844"/>
    <w:rPr>
      <w:rFonts w:ascii="Arial" w:hAnsi="Arial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B142D"/>
    <w:pPr>
      <w:ind w:left="720"/>
    </w:pPr>
  </w:style>
  <w:style w:type="paragraph" w:styleId="Revision">
    <w:name w:val="Revision"/>
    <w:hidden/>
    <w:uiPriority w:val="99"/>
    <w:semiHidden/>
    <w:rsid w:val="00FF4289"/>
    <w:rPr>
      <w:rFonts w:ascii="Arial" w:hAnsi="Arial"/>
      <w:sz w:val="24"/>
      <w:lang w:eastAsia="en-US"/>
    </w:rPr>
  </w:style>
  <w:style w:type="character" w:customStyle="1" w:styleId="FooterChar">
    <w:name w:val="Footer Char"/>
    <w:link w:val="Footer"/>
    <w:uiPriority w:val="99"/>
    <w:rsid w:val="005C39C2"/>
    <w:rPr>
      <w:rFonts w:ascii="Arial" w:hAnsi="Arial"/>
      <w:sz w:val="24"/>
      <w:lang w:eastAsia="en-US"/>
    </w:rPr>
  </w:style>
  <w:style w:type="character" w:customStyle="1" w:styleId="CommentTextChar">
    <w:name w:val="Comment Text Char"/>
    <w:link w:val="CommentText"/>
    <w:uiPriority w:val="99"/>
    <w:rsid w:val="004A3587"/>
    <w:rPr>
      <w:rFonts w:ascii="Arial" w:hAnsi="Arial"/>
      <w:lang w:eastAsia="en-US"/>
    </w:rPr>
  </w:style>
  <w:style w:type="character" w:customStyle="1" w:styleId="Heading1Char">
    <w:name w:val="Heading 1 Char"/>
    <w:aliases w:val="Numbered - 1 Char"/>
    <w:link w:val="Heading1"/>
    <w:rsid w:val="00FA61FA"/>
    <w:rPr>
      <w:rFonts w:ascii="Arial" w:hAnsi="Arial"/>
      <w:b/>
      <w:kern w:val="28"/>
      <w:sz w:val="24"/>
      <w:lang w:eastAsia="en-US"/>
    </w:rPr>
  </w:style>
  <w:style w:type="character" w:customStyle="1" w:styleId="Heading2Char">
    <w:name w:val="Heading 2 Char"/>
    <w:aliases w:val="Numbered - 2 Char"/>
    <w:link w:val="Heading2"/>
    <w:rsid w:val="006E0D86"/>
    <w:rPr>
      <w:rFonts w:ascii="Arial" w:hAnsi="Arial"/>
      <w:b/>
      <w:kern w:val="28"/>
      <w:sz w:val="24"/>
      <w:lang w:eastAsia="en-US"/>
    </w:rPr>
  </w:style>
  <w:style w:type="character" w:customStyle="1" w:styleId="w8qarf">
    <w:name w:val="w8qarf"/>
    <w:basedOn w:val="DefaultParagraphFont"/>
    <w:rsid w:val="00A2522A"/>
  </w:style>
  <w:style w:type="character" w:customStyle="1" w:styleId="lrzxr">
    <w:name w:val="lrzxr"/>
    <w:basedOn w:val="DefaultParagraphFont"/>
    <w:rsid w:val="00A2522A"/>
  </w:style>
  <w:style w:type="character" w:styleId="UnresolvedMention">
    <w:name w:val="Unresolved Mention"/>
    <w:basedOn w:val="DefaultParagraphFont"/>
    <w:uiPriority w:val="99"/>
    <w:semiHidden/>
    <w:unhideWhenUsed/>
    <w:rsid w:val="00063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data-protection-how-we-collect-and-share-research-dat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v.uk/education/data-collection-and-censuses-for-school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schoolsdpa@lewisham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ico.org.uk/concerns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contact-df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7CC46D9801D4EA9F4747DE5826FEB" ma:contentTypeVersion="0" ma:contentTypeDescription="Create a new document." ma:contentTypeScope="" ma:versionID="c9d7e82ad4620fd012eb53b3968ec46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54035f6566428d5ae7c0dcee314688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E427D0-873E-471B-AB97-6DC07A9682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BCA31C-6B15-4212-9079-2185180EA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0BB56E0-E850-4714-BE24-27CA70C65A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3167B3-08C0-40BC-B5B9-3B2853CC4A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911</Words>
  <Characters>5595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2024-08-02T12:10:00Z</dcterms:created>
  <dcterms:modified xsi:type="dcterms:W3CDTF">2024-09-11T13:14:00Z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0x010100BD67CC46D9801D4EA9F4747DE5826FEB</vt:lpwstr>
  </property>
</Properties>
</file>