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1E82B" w14:textId="08625DDB" w:rsidR="00C24A39" w:rsidRDefault="00C24A39" w:rsidP="00A903B9">
      <w:pPr>
        <w:jc w:val="center"/>
        <w:rPr>
          <w:rFonts w:ascii="Arial" w:hAnsi="Arial" w:cs="Arial"/>
          <w:b/>
        </w:rPr>
      </w:pPr>
      <w:r w:rsidRPr="00832680">
        <w:rPr>
          <w:rFonts w:ascii="D-DIN" w:hAnsi="D-DIN" w:cstheme="majorHAnsi"/>
          <w:b/>
          <w:noProof/>
          <w:color w:val="595959" w:themeColor="text1" w:themeTint="A6"/>
          <w:sz w:val="28"/>
          <w:szCs w:val="28"/>
          <w:lang w:eastAsia="en-GB"/>
        </w:rPr>
        <w:drawing>
          <wp:anchor distT="0" distB="0" distL="114300" distR="114300" simplePos="0" relativeHeight="251658240" behindDoc="0" locked="0" layoutInCell="1" allowOverlap="1" wp14:anchorId="36591217" wp14:editId="40B74711">
            <wp:simplePos x="0" y="0"/>
            <wp:positionH relativeFrom="margin">
              <wp:align>center</wp:align>
            </wp:positionH>
            <wp:positionV relativeFrom="paragraph">
              <wp:posOffset>-184150</wp:posOffset>
            </wp:positionV>
            <wp:extent cx="2109788" cy="718717"/>
            <wp:effectExtent l="0" t="0" r="5080"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9788" cy="718717"/>
                    </a:xfrm>
                    <a:prstGeom prst="rect">
                      <a:avLst/>
                    </a:prstGeom>
                  </pic:spPr>
                </pic:pic>
              </a:graphicData>
            </a:graphic>
            <wp14:sizeRelH relativeFrom="margin">
              <wp14:pctWidth>0</wp14:pctWidth>
            </wp14:sizeRelH>
            <wp14:sizeRelV relativeFrom="margin">
              <wp14:pctHeight>0</wp14:pctHeight>
            </wp14:sizeRelV>
          </wp:anchor>
        </w:drawing>
      </w:r>
    </w:p>
    <w:p w14:paraId="46BBFA29" w14:textId="1B2A2AD7" w:rsidR="00C24A39" w:rsidRDefault="00C24A39" w:rsidP="00A903B9">
      <w:pPr>
        <w:jc w:val="center"/>
        <w:rPr>
          <w:rFonts w:ascii="Arial" w:hAnsi="Arial" w:cs="Arial"/>
          <w:b/>
        </w:rPr>
      </w:pPr>
    </w:p>
    <w:p w14:paraId="1C8D2FB5" w14:textId="389C767D" w:rsidR="00C24A39" w:rsidRDefault="00C24A39" w:rsidP="00A903B9">
      <w:pPr>
        <w:jc w:val="center"/>
        <w:rPr>
          <w:rFonts w:ascii="Arial" w:hAnsi="Arial" w:cs="Arial"/>
          <w:b/>
        </w:rPr>
      </w:pPr>
    </w:p>
    <w:p w14:paraId="37665AC8" w14:textId="280FFCCF" w:rsidR="00A903B9" w:rsidRDefault="00A903B9" w:rsidP="00A903B9">
      <w:pPr>
        <w:jc w:val="center"/>
        <w:rPr>
          <w:rFonts w:ascii="Arial" w:hAnsi="Arial" w:cs="Arial"/>
          <w:b/>
        </w:rPr>
      </w:pPr>
      <w:r>
        <w:rPr>
          <w:rFonts w:ascii="Arial" w:hAnsi="Arial" w:cs="Arial"/>
          <w:b/>
        </w:rPr>
        <w:t>BRINDISHE FEDERATION</w:t>
      </w:r>
    </w:p>
    <w:p w14:paraId="4CA53CC6" w14:textId="19D5222C" w:rsidR="00600806" w:rsidRDefault="00600806" w:rsidP="00A903B9">
      <w:pPr>
        <w:jc w:val="center"/>
        <w:rPr>
          <w:rFonts w:ascii="Arial" w:hAnsi="Arial" w:cs="Arial"/>
          <w:b/>
        </w:rPr>
      </w:pPr>
      <w:r w:rsidRPr="005B2C3B">
        <w:rPr>
          <w:rFonts w:ascii="Arial" w:hAnsi="Arial" w:cs="Arial"/>
          <w:b/>
        </w:rPr>
        <w:t xml:space="preserve">TERMS OF REFERENCE </w:t>
      </w:r>
      <w:r w:rsidR="002613DB">
        <w:rPr>
          <w:rFonts w:ascii="Arial" w:hAnsi="Arial" w:cs="Arial"/>
          <w:b/>
        </w:rPr>
        <w:t>Resources Committee</w:t>
      </w:r>
    </w:p>
    <w:p w14:paraId="7A195DAE" w14:textId="12952E78" w:rsidR="00600806" w:rsidRPr="002613DB" w:rsidRDefault="001C24B2" w:rsidP="002613DB">
      <w:pPr>
        <w:jc w:val="center"/>
        <w:rPr>
          <w:rFonts w:ascii="Arial" w:hAnsi="Arial" w:cs="Arial"/>
          <w:b/>
        </w:rPr>
      </w:pPr>
      <w:r>
        <w:rPr>
          <w:rFonts w:ascii="Arial" w:hAnsi="Arial" w:cs="Arial"/>
          <w:b/>
        </w:rPr>
        <w:t>2025-2026</w:t>
      </w:r>
    </w:p>
    <w:p w14:paraId="01FF5B4F" w14:textId="77777777" w:rsidR="002613DB" w:rsidRPr="002613DB" w:rsidRDefault="002613DB" w:rsidP="002613DB">
      <w:pPr>
        <w:numPr>
          <w:ilvl w:val="0"/>
          <w:numId w:val="3"/>
        </w:numPr>
        <w:shd w:val="clear" w:color="auto" w:fill="FFFFFF"/>
        <w:spacing w:before="161" w:after="161" w:line="315" w:lineRule="atLeast"/>
        <w:rPr>
          <w:rFonts w:ascii="Arial" w:hAnsi="Arial" w:cs="Arial"/>
          <w:b/>
          <w:bCs/>
        </w:rPr>
      </w:pPr>
      <w:r w:rsidRPr="002613DB">
        <w:rPr>
          <w:rFonts w:ascii="Arial" w:hAnsi="Arial" w:cs="Arial"/>
          <w:b/>
          <w:bCs/>
        </w:rPr>
        <w:t xml:space="preserve">Purpose </w:t>
      </w:r>
    </w:p>
    <w:p w14:paraId="3C5E9A39" w14:textId="77777777" w:rsidR="002613DB" w:rsidRPr="002613DB" w:rsidRDefault="002613DB" w:rsidP="002613DB">
      <w:pPr>
        <w:shd w:val="clear" w:color="auto" w:fill="FFFFFF"/>
        <w:spacing w:before="161" w:after="161" w:line="315" w:lineRule="atLeast"/>
        <w:ind w:left="360"/>
        <w:rPr>
          <w:rFonts w:ascii="Arial" w:hAnsi="Arial" w:cs="Arial"/>
        </w:rPr>
      </w:pPr>
      <w:r w:rsidRPr="002613DB">
        <w:rPr>
          <w:rFonts w:ascii="Arial" w:hAnsi="Arial" w:cs="Arial"/>
        </w:rPr>
        <w:t>The purpose of the Resources Committee of the Brindishe Schools is to consider all strategic matters appertaining to finance, staffing and premises as delegated by the full Governing Body.</w:t>
      </w:r>
    </w:p>
    <w:p w14:paraId="144F6337" w14:textId="0F7FB2A1" w:rsidR="002613DB" w:rsidRPr="002613DB" w:rsidRDefault="002613DB" w:rsidP="002613DB">
      <w:pPr>
        <w:numPr>
          <w:ilvl w:val="0"/>
          <w:numId w:val="4"/>
        </w:numPr>
        <w:shd w:val="clear" w:color="auto" w:fill="FFFFFF"/>
        <w:spacing w:before="161" w:after="161" w:line="315" w:lineRule="atLeast"/>
        <w:rPr>
          <w:rFonts w:ascii="Arial" w:hAnsi="Arial" w:cs="Arial"/>
          <w:b/>
          <w:bCs/>
        </w:rPr>
      </w:pPr>
      <w:r w:rsidRPr="002613DB">
        <w:rPr>
          <w:rFonts w:ascii="Arial" w:hAnsi="Arial" w:cs="Arial"/>
          <w:b/>
          <w:bCs/>
        </w:rPr>
        <w:t xml:space="preserve">Processes and </w:t>
      </w:r>
      <w:r>
        <w:rPr>
          <w:rFonts w:ascii="Arial" w:hAnsi="Arial" w:cs="Arial"/>
          <w:b/>
          <w:bCs/>
        </w:rPr>
        <w:t>P</w:t>
      </w:r>
      <w:r w:rsidRPr="002613DB">
        <w:rPr>
          <w:rFonts w:ascii="Arial" w:hAnsi="Arial" w:cs="Arial"/>
          <w:b/>
          <w:bCs/>
        </w:rPr>
        <w:t xml:space="preserve">rocedures </w:t>
      </w:r>
    </w:p>
    <w:p w14:paraId="449DEBAE" w14:textId="77777777" w:rsidR="002613DB" w:rsidRPr="002613DB" w:rsidRDefault="002613DB" w:rsidP="002613DB">
      <w:pPr>
        <w:shd w:val="clear" w:color="auto" w:fill="FFFFFF"/>
        <w:spacing w:before="161" w:after="161" w:line="315" w:lineRule="atLeast"/>
        <w:ind w:firstLine="360"/>
        <w:rPr>
          <w:rFonts w:ascii="Arial" w:hAnsi="Arial" w:cs="Arial"/>
        </w:rPr>
      </w:pPr>
      <w:r w:rsidRPr="002613DB">
        <w:rPr>
          <w:rFonts w:ascii="Arial" w:hAnsi="Arial" w:cs="Arial"/>
        </w:rPr>
        <w:t>The committee will consist of:</w:t>
      </w:r>
    </w:p>
    <w:p w14:paraId="79673C9D" w14:textId="77777777" w:rsidR="002613DB" w:rsidRPr="002613DB" w:rsidRDefault="002613DB" w:rsidP="002613DB">
      <w:pPr>
        <w:numPr>
          <w:ilvl w:val="0"/>
          <w:numId w:val="5"/>
        </w:numPr>
        <w:shd w:val="clear" w:color="auto" w:fill="FFFFFF"/>
        <w:spacing w:before="161" w:after="161" w:line="315" w:lineRule="atLeast"/>
        <w:rPr>
          <w:rFonts w:ascii="Arial" w:hAnsi="Arial" w:cs="Arial"/>
        </w:rPr>
      </w:pPr>
      <w:r w:rsidRPr="002613DB">
        <w:rPr>
          <w:rFonts w:ascii="Arial" w:hAnsi="Arial" w:cs="Arial"/>
        </w:rPr>
        <w:t>At least four governors - including the Executive Headteacher</w:t>
      </w:r>
    </w:p>
    <w:p w14:paraId="088D3B0A" w14:textId="77777777" w:rsidR="002613DB" w:rsidRPr="002613DB" w:rsidRDefault="002613DB" w:rsidP="002613DB">
      <w:pPr>
        <w:numPr>
          <w:ilvl w:val="0"/>
          <w:numId w:val="5"/>
        </w:numPr>
        <w:shd w:val="clear" w:color="auto" w:fill="FFFFFF"/>
        <w:spacing w:before="161" w:after="161" w:line="315" w:lineRule="atLeast"/>
        <w:rPr>
          <w:rFonts w:ascii="Arial" w:hAnsi="Arial" w:cs="Arial"/>
        </w:rPr>
      </w:pPr>
      <w:r w:rsidRPr="002613DB">
        <w:rPr>
          <w:rFonts w:ascii="Arial" w:hAnsi="Arial" w:cs="Arial"/>
        </w:rPr>
        <w:t>The Federation Business Manager will be invited to attend every resource meeting.</w:t>
      </w:r>
    </w:p>
    <w:p w14:paraId="2D1EA69B" w14:textId="77777777" w:rsidR="002613DB" w:rsidRPr="002613DB" w:rsidRDefault="002613DB" w:rsidP="002613DB">
      <w:pPr>
        <w:numPr>
          <w:ilvl w:val="0"/>
          <w:numId w:val="5"/>
        </w:numPr>
        <w:shd w:val="clear" w:color="auto" w:fill="FFFFFF"/>
        <w:spacing w:before="161" w:after="161" w:line="315" w:lineRule="atLeast"/>
        <w:rPr>
          <w:rFonts w:ascii="Arial" w:hAnsi="Arial" w:cs="Arial"/>
        </w:rPr>
      </w:pPr>
      <w:r w:rsidRPr="002613DB">
        <w:rPr>
          <w:rFonts w:ascii="Arial" w:hAnsi="Arial" w:cs="Arial"/>
        </w:rPr>
        <w:t>The committee will elect a Chair from amongst its number on an annual basis.</w:t>
      </w:r>
    </w:p>
    <w:p w14:paraId="0BEA5616" w14:textId="77777777" w:rsidR="002613DB" w:rsidRPr="002613DB" w:rsidRDefault="002613DB" w:rsidP="002613DB">
      <w:pPr>
        <w:numPr>
          <w:ilvl w:val="0"/>
          <w:numId w:val="5"/>
        </w:numPr>
        <w:shd w:val="clear" w:color="auto" w:fill="FFFFFF"/>
        <w:spacing w:before="161" w:after="161" w:line="315" w:lineRule="atLeast"/>
        <w:rPr>
          <w:rFonts w:ascii="Arial" w:hAnsi="Arial" w:cs="Arial"/>
        </w:rPr>
      </w:pPr>
      <w:r w:rsidRPr="002613DB">
        <w:rPr>
          <w:rFonts w:ascii="Arial" w:hAnsi="Arial" w:cs="Arial"/>
        </w:rPr>
        <w:t>Quorum for the committee will be three governor members of the committee.</w:t>
      </w:r>
    </w:p>
    <w:p w14:paraId="37F5524C" w14:textId="77777777" w:rsidR="002613DB" w:rsidRPr="002613DB" w:rsidRDefault="002613DB" w:rsidP="002613DB">
      <w:pPr>
        <w:numPr>
          <w:ilvl w:val="0"/>
          <w:numId w:val="5"/>
        </w:numPr>
        <w:shd w:val="clear" w:color="auto" w:fill="FFFFFF"/>
        <w:spacing w:before="161" w:after="161" w:line="315" w:lineRule="atLeast"/>
        <w:rPr>
          <w:rFonts w:ascii="Arial" w:hAnsi="Arial" w:cs="Arial"/>
        </w:rPr>
      </w:pPr>
      <w:r w:rsidRPr="002613DB">
        <w:rPr>
          <w:rFonts w:ascii="Arial" w:hAnsi="Arial" w:cs="Arial"/>
        </w:rPr>
        <w:t>The committee shall meet once per term or more often if required.</w:t>
      </w:r>
    </w:p>
    <w:p w14:paraId="59631250" w14:textId="77777777" w:rsidR="002613DB" w:rsidRPr="002613DB" w:rsidRDefault="002613DB" w:rsidP="002613DB">
      <w:pPr>
        <w:shd w:val="clear" w:color="auto" w:fill="FFFFFF"/>
        <w:spacing w:before="161" w:after="161" w:line="315" w:lineRule="atLeast"/>
        <w:ind w:left="360"/>
        <w:rPr>
          <w:rFonts w:ascii="Arial" w:hAnsi="Arial" w:cs="Arial"/>
        </w:rPr>
      </w:pPr>
      <w:r w:rsidRPr="002613DB">
        <w:rPr>
          <w:rFonts w:ascii="Arial" w:hAnsi="Arial" w:cs="Arial"/>
        </w:rPr>
        <w:t xml:space="preserve">The Committee meetings will not be open to the </w:t>
      </w:r>
      <w:proofErr w:type="gramStart"/>
      <w:r w:rsidRPr="002613DB">
        <w:rPr>
          <w:rFonts w:ascii="Arial" w:hAnsi="Arial" w:cs="Arial"/>
        </w:rPr>
        <w:t>public</w:t>
      </w:r>
      <w:proofErr w:type="gramEnd"/>
      <w:r w:rsidRPr="002613DB">
        <w:rPr>
          <w:rFonts w:ascii="Arial" w:hAnsi="Arial" w:cs="Arial"/>
        </w:rPr>
        <w:t xml:space="preserve"> but minutes shall be made available. Information relating to a named person or any other matter that the committee considers confidential will be </w:t>
      </w:r>
      <w:proofErr w:type="spellStart"/>
      <w:r w:rsidRPr="002613DB">
        <w:rPr>
          <w:rFonts w:ascii="Arial" w:hAnsi="Arial" w:cs="Arial"/>
        </w:rPr>
        <w:t>minuted</w:t>
      </w:r>
      <w:proofErr w:type="spellEnd"/>
      <w:r w:rsidRPr="002613DB">
        <w:rPr>
          <w:rFonts w:ascii="Arial" w:hAnsi="Arial" w:cs="Arial"/>
        </w:rPr>
        <w:t xml:space="preserve"> in ‘part 2’ and will not be made available for inspection.</w:t>
      </w:r>
    </w:p>
    <w:p w14:paraId="48C265B2" w14:textId="77777777" w:rsidR="002613DB" w:rsidRPr="002613DB" w:rsidRDefault="002613DB" w:rsidP="002613DB">
      <w:pPr>
        <w:shd w:val="clear" w:color="auto" w:fill="FFFFFF"/>
        <w:spacing w:before="161" w:after="161" w:line="315" w:lineRule="atLeast"/>
        <w:ind w:left="360"/>
        <w:rPr>
          <w:rFonts w:ascii="Arial" w:hAnsi="Arial" w:cs="Arial"/>
        </w:rPr>
      </w:pPr>
      <w:r w:rsidRPr="002613DB">
        <w:rPr>
          <w:rFonts w:ascii="Arial" w:hAnsi="Arial" w:cs="Arial"/>
        </w:rPr>
        <w:t>In the absence of the Chair, the committee shall choose an acting chair for that meeting from among their number.</w:t>
      </w:r>
    </w:p>
    <w:p w14:paraId="64C44750" w14:textId="77777777" w:rsidR="002613DB" w:rsidRPr="002613DB" w:rsidRDefault="002613DB" w:rsidP="002613DB">
      <w:pPr>
        <w:shd w:val="clear" w:color="auto" w:fill="FFFFFF"/>
        <w:spacing w:before="161" w:after="161" w:line="315" w:lineRule="atLeast"/>
        <w:ind w:left="360"/>
        <w:rPr>
          <w:rFonts w:ascii="Arial" w:hAnsi="Arial" w:cs="Arial"/>
        </w:rPr>
      </w:pPr>
      <w:r w:rsidRPr="002613DB">
        <w:rPr>
          <w:rFonts w:ascii="Arial" w:hAnsi="Arial" w:cs="Arial"/>
        </w:rPr>
        <w:t xml:space="preserve">The committee will be </w:t>
      </w:r>
      <w:proofErr w:type="spellStart"/>
      <w:r w:rsidRPr="002613DB">
        <w:rPr>
          <w:rFonts w:ascii="Arial" w:hAnsi="Arial" w:cs="Arial"/>
        </w:rPr>
        <w:t>minuted</w:t>
      </w:r>
      <w:proofErr w:type="spellEnd"/>
      <w:r w:rsidRPr="002613DB">
        <w:rPr>
          <w:rFonts w:ascii="Arial" w:hAnsi="Arial" w:cs="Arial"/>
        </w:rPr>
        <w:t xml:space="preserve"> by the Federation Clerk (Lewisham LA). In the absence of the Clerk the committee shall choose a Clerk for that meeting from among their number (someone who is not the Executive Headteacher)</w:t>
      </w:r>
    </w:p>
    <w:p w14:paraId="58F0A63F" w14:textId="77777777" w:rsidR="002613DB" w:rsidRPr="002613DB" w:rsidRDefault="002613DB" w:rsidP="002613DB">
      <w:pPr>
        <w:shd w:val="clear" w:color="auto" w:fill="FFFFFF"/>
        <w:spacing w:before="161" w:after="161" w:line="315" w:lineRule="atLeast"/>
        <w:ind w:left="360" w:firstLine="360"/>
        <w:rPr>
          <w:rFonts w:ascii="Arial" w:hAnsi="Arial" w:cs="Arial"/>
        </w:rPr>
      </w:pPr>
      <w:r w:rsidRPr="002613DB">
        <w:rPr>
          <w:rFonts w:ascii="Arial" w:hAnsi="Arial" w:cs="Arial"/>
        </w:rPr>
        <w:t>The draft minutes of each meeting will be circulated with the agenda for the next ordinary meeting of the full governing body and will be presented at that meeting by the chair (or in his/her absence another member of the committee).</w:t>
      </w:r>
    </w:p>
    <w:p w14:paraId="2326A517" w14:textId="77777777" w:rsidR="002613DB" w:rsidRPr="002613DB" w:rsidRDefault="002613DB" w:rsidP="002613DB">
      <w:pPr>
        <w:shd w:val="clear" w:color="auto" w:fill="FFFFFF"/>
        <w:spacing w:before="161" w:after="161" w:line="315" w:lineRule="atLeast"/>
        <w:ind w:firstLine="360"/>
        <w:rPr>
          <w:rFonts w:ascii="Arial" w:hAnsi="Arial" w:cs="Arial"/>
        </w:rPr>
      </w:pPr>
      <w:r w:rsidRPr="002613DB">
        <w:rPr>
          <w:rFonts w:ascii="Arial" w:hAnsi="Arial" w:cs="Arial"/>
        </w:rPr>
        <w:t>Any decisions taken are by the consensus of the committee.</w:t>
      </w:r>
    </w:p>
    <w:p w14:paraId="1C9833E8" w14:textId="77777777" w:rsidR="002613DB" w:rsidRPr="002613DB" w:rsidRDefault="002613DB" w:rsidP="002613DB">
      <w:pPr>
        <w:numPr>
          <w:ilvl w:val="0"/>
          <w:numId w:val="6"/>
        </w:numPr>
        <w:shd w:val="clear" w:color="auto" w:fill="FFFFFF"/>
        <w:spacing w:before="161" w:after="161" w:line="315" w:lineRule="atLeast"/>
        <w:rPr>
          <w:rFonts w:ascii="Arial" w:hAnsi="Arial" w:cs="Arial"/>
        </w:rPr>
      </w:pPr>
      <w:r w:rsidRPr="002613DB">
        <w:rPr>
          <w:rFonts w:ascii="Arial" w:hAnsi="Arial" w:cs="Arial"/>
        </w:rPr>
        <w:t>Functions</w:t>
      </w:r>
    </w:p>
    <w:p w14:paraId="160C08E0" w14:textId="77777777" w:rsidR="002613DB" w:rsidRPr="002613DB" w:rsidRDefault="002613DB" w:rsidP="002613DB">
      <w:pPr>
        <w:numPr>
          <w:ilvl w:val="0"/>
          <w:numId w:val="6"/>
        </w:numPr>
        <w:shd w:val="clear" w:color="auto" w:fill="FFFFFF"/>
        <w:spacing w:before="161" w:after="161" w:line="315" w:lineRule="atLeast"/>
        <w:rPr>
          <w:rFonts w:ascii="Arial" w:hAnsi="Arial" w:cs="Arial"/>
        </w:rPr>
      </w:pPr>
      <w:r w:rsidRPr="002613DB">
        <w:rPr>
          <w:rFonts w:ascii="Arial" w:hAnsi="Arial" w:cs="Arial"/>
        </w:rPr>
        <w:t>To act on matters delegated by the full governing body (see further details below)</w:t>
      </w:r>
    </w:p>
    <w:p w14:paraId="66BD38B0" w14:textId="77777777" w:rsidR="002613DB" w:rsidRPr="002613DB" w:rsidRDefault="002613DB" w:rsidP="002613DB">
      <w:pPr>
        <w:numPr>
          <w:ilvl w:val="0"/>
          <w:numId w:val="6"/>
        </w:numPr>
        <w:shd w:val="clear" w:color="auto" w:fill="FFFFFF"/>
        <w:spacing w:before="161" w:after="161" w:line="315" w:lineRule="atLeast"/>
        <w:rPr>
          <w:rFonts w:ascii="Arial" w:hAnsi="Arial" w:cs="Arial"/>
        </w:rPr>
      </w:pPr>
      <w:r w:rsidRPr="002613DB">
        <w:rPr>
          <w:rFonts w:ascii="Arial" w:hAnsi="Arial" w:cs="Arial"/>
        </w:rPr>
        <w:t>To contribute to the School’s Community Development Plan, which are directly related to finance, staffing, premises</w:t>
      </w:r>
    </w:p>
    <w:p w14:paraId="0434A470" w14:textId="77777777" w:rsidR="002613DB" w:rsidRPr="002613DB" w:rsidRDefault="002613DB" w:rsidP="002613DB">
      <w:pPr>
        <w:numPr>
          <w:ilvl w:val="0"/>
          <w:numId w:val="6"/>
        </w:numPr>
        <w:shd w:val="clear" w:color="auto" w:fill="FFFFFF"/>
        <w:spacing w:before="161" w:after="161" w:line="315" w:lineRule="atLeast"/>
        <w:rPr>
          <w:rFonts w:ascii="Arial" w:hAnsi="Arial" w:cs="Arial"/>
        </w:rPr>
      </w:pPr>
      <w:r w:rsidRPr="002613DB">
        <w:rPr>
          <w:rFonts w:ascii="Arial" w:hAnsi="Arial" w:cs="Arial"/>
        </w:rPr>
        <w:t>To consider safeguarding and equalities implications when undertaking all committee functions</w:t>
      </w:r>
    </w:p>
    <w:p w14:paraId="729510C3" w14:textId="77777777" w:rsidR="002613DB" w:rsidRPr="002613DB" w:rsidRDefault="002613DB" w:rsidP="002613DB">
      <w:pPr>
        <w:numPr>
          <w:ilvl w:val="0"/>
          <w:numId w:val="6"/>
        </w:numPr>
        <w:shd w:val="clear" w:color="auto" w:fill="FFFFFF"/>
        <w:spacing w:before="161" w:after="161" w:line="315" w:lineRule="atLeast"/>
        <w:rPr>
          <w:rFonts w:ascii="Arial" w:hAnsi="Arial" w:cs="Arial"/>
        </w:rPr>
      </w:pPr>
      <w:r w:rsidRPr="002613DB">
        <w:rPr>
          <w:rFonts w:ascii="Arial" w:hAnsi="Arial" w:cs="Arial"/>
        </w:rPr>
        <w:t>To review and agree the School Financial Value Standard (SFVS)</w:t>
      </w:r>
    </w:p>
    <w:p w14:paraId="5BB0EBE5" w14:textId="77777777" w:rsidR="002613DB" w:rsidRPr="002613DB" w:rsidRDefault="002613DB" w:rsidP="002613DB">
      <w:pPr>
        <w:numPr>
          <w:ilvl w:val="0"/>
          <w:numId w:val="6"/>
        </w:numPr>
        <w:shd w:val="clear" w:color="auto" w:fill="FFFFFF"/>
        <w:spacing w:before="161" w:after="161" w:line="315" w:lineRule="atLeast"/>
        <w:rPr>
          <w:rFonts w:ascii="Arial" w:hAnsi="Arial" w:cs="Arial"/>
        </w:rPr>
      </w:pPr>
      <w:r w:rsidRPr="002613DB">
        <w:rPr>
          <w:rFonts w:ascii="Arial" w:hAnsi="Arial" w:cs="Arial"/>
        </w:rPr>
        <w:t>To undertake any remedial action identified as part of the SFVS</w:t>
      </w:r>
    </w:p>
    <w:p w14:paraId="2D568F21" w14:textId="77777777" w:rsidR="002613DB" w:rsidRPr="002613DB" w:rsidRDefault="002613DB" w:rsidP="002613DB">
      <w:pPr>
        <w:numPr>
          <w:ilvl w:val="0"/>
          <w:numId w:val="6"/>
        </w:numPr>
        <w:shd w:val="clear" w:color="auto" w:fill="FFFFFF"/>
        <w:spacing w:before="161" w:after="161" w:line="315" w:lineRule="atLeast"/>
        <w:rPr>
          <w:rFonts w:ascii="Arial" w:hAnsi="Arial" w:cs="Arial"/>
        </w:rPr>
      </w:pPr>
      <w:r w:rsidRPr="002613DB">
        <w:rPr>
          <w:rFonts w:ascii="Arial" w:hAnsi="Arial" w:cs="Arial"/>
        </w:rPr>
        <w:t>To receive and act upon any issues identified by a local authority audit</w:t>
      </w:r>
    </w:p>
    <w:p w14:paraId="6CBD9DC8" w14:textId="77777777" w:rsidR="002613DB" w:rsidRPr="002613DB" w:rsidRDefault="002613DB" w:rsidP="002613DB">
      <w:pPr>
        <w:shd w:val="clear" w:color="auto" w:fill="FFFFFF"/>
        <w:spacing w:before="161" w:after="161" w:line="315" w:lineRule="atLeast"/>
        <w:rPr>
          <w:rFonts w:ascii="Arial" w:hAnsi="Arial" w:cs="Arial"/>
          <w:b/>
          <w:bCs/>
        </w:rPr>
      </w:pPr>
      <w:r w:rsidRPr="002613DB">
        <w:rPr>
          <w:rFonts w:ascii="Arial" w:hAnsi="Arial" w:cs="Arial"/>
          <w:b/>
          <w:bCs/>
        </w:rPr>
        <w:lastRenderedPageBreak/>
        <w:t xml:space="preserve">3.1 Functions: Finance </w:t>
      </w:r>
    </w:p>
    <w:p w14:paraId="415AF5B8"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 xml:space="preserve">To support and underpin the strategic decision making of spending within the </w:t>
      </w:r>
      <w:proofErr w:type="gramStart"/>
      <w:r w:rsidRPr="002613DB">
        <w:rPr>
          <w:rFonts w:ascii="Arial" w:hAnsi="Arial" w:cs="Arial"/>
        </w:rPr>
        <w:t>schools</w:t>
      </w:r>
      <w:proofErr w:type="gramEnd"/>
      <w:r w:rsidRPr="002613DB">
        <w:rPr>
          <w:rFonts w:ascii="Arial" w:hAnsi="Arial" w:cs="Arial"/>
        </w:rPr>
        <w:t xml:space="preserve"> finances preventing each school from moving into a </w:t>
      </w:r>
      <w:proofErr w:type="gramStart"/>
      <w:r w:rsidRPr="002613DB">
        <w:rPr>
          <w:rFonts w:ascii="Arial" w:hAnsi="Arial" w:cs="Arial"/>
        </w:rPr>
        <w:t>long term</w:t>
      </w:r>
      <w:proofErr w:type="gramEnd"/>
      <w:r w:rsidRPr="002613DB">
        <w:rPr>
          <w:rFonts w:ascii="Arial" w:hAnsi="Arial" w:cs="Arial"/>
        </w:rPr>
        <w:t xml:space="preserve"> deficit</w:t>
      </w:r>
    </w:p>
    <w:p w14:paraId="59917B9E"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 xml:space="preserve">To understand the impact of </w:t>
      </w:r>
      <w:proofErr w:type="gramStart"/>
      <w:r w:rsidRPr="002613DB">
        <w:rPr>
          <w:rFonts w:ascii="Arial" w:hAnsi="Arial" w:cs="Arial"/>
        </w:rPr>
        <w:t>reactionary</w:t>
      </w:r>
      <w:proofErr w:type="gramEnd"/>
      <w:r w:rsidRPr="002613DB">
        <w:rPr>
          <w:rFonts w:ascii="Arial" w:hAnsi="Arial" w:cs="Arial"/>
        </w:rPr>
        <w:t xml:space="preserve"> spend on future budgets enabling strategic decision making</w:t>
      </w:r>
    </w:p>
    <w:p w14:paraId="3D404C31"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 xml:space="preserve">To strategically scrutinise and propose to the governing body for adoption an annual school budget </w:t>
      </w:r>
      <w:proofErr w:type="gramStart"/>
      <w:r w:rsidRPr="002613DB">
        <w:rPr>
          <w:rFonts w:ascii="Arial" w:hAnsi="Arial" w:cs="Arial"/>
        </w:rPr>
        <w:t>taking into account</w:t>
      </w:r>
      <w:proofErr w:type="gramEnd"/>
      <w:r w:rsidRPr="002613DB">
        <w:rPr>
          <w:rFonts w:ascii="Arial" w:hAnsi="Arial" w:cs="Arial"/>
        </w:rPr>
        <w:t xml:space="preserve"> the priorities of the School Development Plan</w:t>
      </w:r>
    </w:p>
    <w:p w14:paraId="66B7CDF0" w14:textId="77777777" w:rsidR="002613DB" w:rsidRPr="002613DB" w:rsidRDefault="002613DB" w:rsidP="002613DB">
      <w:pPr>
        <w:shd w:val="clear" w:color="auto" w:fill="FFFFFF"/>
        <w:spacing w:before="161" w:after="161" w:line="315" w:lineRule="atLeast"/>
        <w:rPr>
          <w:rFonts w:ascii="Arial" w:hAnsi="Arial" w:cs="Arial"/>
          <w:b/>
          <w:bCs/>
        </w:rPr>
      </w:pPr>
      <w:r w:rsidRPr="002613DB">
        <w:rPr>
          <w:rFonts w:ascii="Arial" w:hAnsi="Arial" w:cs="Arial"/>
          <w:b/>
          <w:bCs/>
        </w:rPr>
        <w:t xml:space="preserve">3.2 Functions: Premises and IT </w:t>
      </w:r>
    </w:p>
    <w:p w14:paraId="34645DBC"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 xml:space="preserve">To oversee and maintain an ‘up to date’ </w:t>
      </w:r>
      <w:proofErr w:type="gramStart"/>
      <w:r w:rsidRPr="002613DB">
        <w:rPr>
          <w:rFonts w:ascii="Arial" w:hAnsi="Arial" w:cs="Arial"/>
        </w:rPr>
        <w:t>three year</w:t>
      </w:r>
      <w:proofErr w:type="gramEnd"/>
      <w:r w:rsidRPr="002613DB">
        <w:rPr>
          <w:rFonts w:ascii="Arial" w:hAnsi="Arial" w:cs="Arial"/>
        </w:rPr>
        <w:t xml:space="preserve"> financial plan, taking into the account priorities of the School Development Plan, roll projection and signals from central government and (if applicable) the LA regarding future years’ budgets, within the constraints of available information</w:t>
      </w:r>
    </w:p>
    <w:p w14:paraId="096CBE35"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ensure that the school operates within the Financial Regulations of Lewisham Council</w:t>
      </w:r>
    </w:p>
    <w:p w14:paraId="2BC9A09E"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consider a budget position statement including virement decisions at least termly and to report significant anomalies from the anticipated position to the Governing Body</w:t>
      </w:r>
    </w:p>
    <w:p w14:paraId="71238B10"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monitor the income and expenditure throughout the year of all delegated and devolved funds against the annual budget plan</w:t>
      </w:r>
    </w:p>
    <w:p w14:paraId="7B9AD175"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monitor expenditure of all voluntary funds kept on behalf of the Governing Body</w:t>
      </w:r>
    </w:p>
    <w:p w14:paraId="7D625E07"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receive at least termly budget monitoring reports from the FPM/Executive Headteacher</w:t>
      </w:r>
    </w:p>
    <w:p w14:paraId="41BE1B5E"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report back to each meeting of the full governing body and to alert them of potential problems at an early date</w:t>
      </w:r>
    </w:p>
    <w:p w14:paraId="352CC37C"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review, adopt and monitor policies relating to finance, which include the local scheme of delegation for spending and budgetary adjustments (virements) for the committee, Executive Headteacher and other nominated staff, as well as charging and remissions policy</w:t>
      </w:r>
    </w:p>
    <w:p w14:paraId="115439D3"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make decisions in respect of service level agreements</w:t>
      </w:r>
    </w:p>
    <w:p w14:paraId="673B1BF5"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ensure that sufficient funds are set aside for pay increments as set out in the Pay Policy and as recommended by the Executive Headteacher</w:t>
      </w:r>
    </w:p>
    <w:p w14:paraId="61AC6AB5"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Subject to the local scheme of delegation, to approve any budgetary adjustments that will from time to time be necessary in response to the evolving requirements of the school.</w:t>
      </w:r>
    </w:p>
    <w:p w14:paraId="2E868064"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provide support and guidance for the governing body and the executive headteacher on all matters relating to the maintenance and development of the premises and grounds, assets including Health and Safety and statutory legal requirements</w:t>
      </w:r>
    </w:p>
    <w:p w14:paraId="78F83F9C" w14:textId="77777777" w:rsidR="002613DB" w:rsidRPr="002613DB" w:rsidRDefault="002613DB" w:rsidP="002613DB">
      <w:pPr>
        <w:numPr>
          <w:ilvl w:val="0"/>
          <w:numId w:val="7"/>
        </w:numPr>
        <w:shd w:val="clear" w:color="auto" w:fill="FFFFFF"/>
        <w:spacing w:before="161" w:after="161" w:line="315" w:lineRule="atLeast"/>
        <w:rPr>
          <w:rFonts w:ascii="Arial" w:hAnsi="Arial" w:cs="Arial"/>
        </w:rPr>
      </w:pPr>
      <w:r w:rsidRPr="002613DB">
        <w:rPr>
          <w:rFonts w:ascii="Arial" w:hAnsi="Arial" w:cs="Arial"/>
        </w:rPr>
        <w:t>Support in the strategic approach of key projects across the school</w:t>
      </w:r>
    </w:p>
    <w:p w14:paraId="66AD4838" w14:textId="77777777" w:rsidR="002613DB" w:rsidRPr="002613DB" w:rsidRDefault="002613DB" w:rsidP="002613DB">
      <w:pPr>
        <w:numPr>
          <w:ilvl w:val="0"/>
          <w:numId w:val="7"/>
        </w:numPr>
        <w:shd w:val="clear" w:color="auto" w:fill="FFFFFF"/>
        <w:spacing w:before="161" w:after="161" w:line="315" w:lineRule="atLeast"/>
        <w:rPr>
          <w:rFonts w:ascii="Arial" w:hAnsi="Arial" w:cs="Arial"/>
        </w:rPr>
      </w:pPr>
      <w:r w:rsidRPr="002613DB">
        <w:rPr>
          <w:rFonts w:ascii="Arial" w:hAnsi="Arial" w:cs="Arial"/>
        </w:rPr>
        <w:t>Discuss and consider the quotes put forward</w:t>
      </w:r>
    </w:p>
    <w:p w14:paraId="20B872A0" w14:textId="77777777" w:rsidR="002613DB" w:rsidRPr="002613DB" w:rsidRDefault="002613DB" w:rsidP="002613DB">
      <w:pPr>
        <w:numPr>
          <w:ilvl w:val="0"/>
          <w:numId w:val="7"/>
        </w:numPr>
        <w:shd w:val="clear" w:color="auto" w:fill="FFFFFF"/>
        <w:spacing w:before="161" w:after="161" w:line="315" w:lineRule="atLeast"/>
        <w:rPr>
          <w:rFonts w:ascii="Arial" w:hAnsi="Arial" w:cs="Arial"/>
        </w:rPr>
      </w:pPr>
      <w:r w:rsidRPr="002613DB">
        <w:rPr>
          <w:rFonts w:ascii="Arial" w:hAnsi="Arial" w:cs="Arial"/>
        </w:rPr>
        <w:t>To inform the governing body of the report and set out a proposed order of priorities for maintenance and development, for the approval of the governing body.</w:t>
      </w:r>
    </w:p>
    <w:p w14:paraId="5F121547"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i/>
          <w:iCs/>
        </w:rPr>
        <w:t xml:space="preserve">The Executive Headteacher is authorised to commit expenditure up to £10,000 without the prior approval of the committee in any emergency where delay would result in further damage or present a risk to the health and safety of pupils or staff. In this event the Executive Headteacher would normally be expected to consult the committee chair at the earliest opportunity. </w:t>
      </w:r>
    </w:p>
    <w:p w14:paraId="53C724A0" w14:textId="77777777" w:rsidR="002613DB" w:rsidRPr="002613DB" w:rsidRDefault="002613DB" w:rsidP="002613DB">
      <w:pPr>
        <w:shd w:val="clear" w:color="auto" w:fill="FFFFFF"/>
        <w:spacing w:before="161" w:after="161" w:line="315" w:lineRule="atLeast"/>
        <w:rPr>
          <w:rFonts w:ascii="Arial" w:hAnsi="Arial" w:cs="Arial"/>
          <w:b/>
          <w:bCs/>
        </w:rPr>
      </w:pPr>
      <w:r w:rsidRPr="002613DB">
        <w:rPr>
          <w:rFonts w:ascii="Arial" w:hAnsi="Arial" w:cs="Arial"/>
          <w:b/>
          <w:bCs/>
        </w:rPr>
        <w:lastRenderedPageBreak/>
        <w:t xml:space="preserve">3.3 Functions: Staffing </w:t>
      </w:r>
    </w:p>
    <w:p w14:paraId="19D4F42E"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review KPIs of staffing levels in-line with DFE guidance and strategically challenge to ascertain alternative ways of working whilst keeping the Federation’s core values at the forefront</w:t>
      </w:r>
    </w:p>
    <w:p w14:paraId="19A84B53"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To annually review, in consultation with the Head Teacher, the school staffing structure in line with DFE guidance (KPIs)</w:t>
      </w:r>
    </w:p>
    <w:p w14:paraId="685E74FC"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 xml:space="preserve">The Pay Committee establishes the operation of the school's Performance Management/ Appraisal Policy - including the arrangements and operation of the school's performance management/ appraisal procedures for the Headteacher. </w:t>
      </w:r>
    </w:p>
    <w:p w14:paraId="0ABACC7B" w14:textId="77777777" w:rsidR="002613DB" w:rsidRPr="002613DB" w:rsidRDefault="002613DB" w:rsidP="002613DB">
      <w:pPr>
        <w:numPr>
          <w:ilvl w:val="0"/>
          <w:numId w:val="8"/>
        </w:numPr>
        <w:shd w:val="clear" w:color="auto" w:fill="FFFFFF"/>
        <w:spacing w:before="161" w:after="161" w:line="315" w:lineRule="atLeast"/>
        <w:rPr>
          <w:rFonts w:ascii="Arial" w:hAnsi="Arial" w:cs="Arial"/>
        </w:rPr>
      </w:pPr>
      <w:r w:rsidRPr="002613DB">
        <w:rPr>
          <w:rFonts w:ascii="Arial" w:hAnsi="Arial" w:cs="Arial"/>
        </w:rPr>
        <w:t>To establish a Pay Policy for all categories of staff</w:t>
      </w:r>
    </w:p>
    <w:p w14:paraId="3B43317F" w14:textId="77777777" w:rsidR="002613DB" w:rsidRPr="002613DB" w:rsidRDefault="002613DB" w:rsidP="002613DB">
      <w:pPr>
        <w:numPr>
          <w:ilvl w:val="0"/>
          <w:numId w:val="8"/>
        </w:numPr>
        <w:shd w:val="clear" w:color="auto" w:fill="FFFFFF"/>
        <w:spacing w:before="161" w:after="161" w:line="315" w:lineRule="atLeast"/>
        <w:rPr>
          <w:rFonts w:ascii="Arial" w:hAnsi="Arial" w:cs="Arial"/>
        </w:rPr>
      </w:pPr>
      <w:r w:rsidRPr="002613DB">
        <w:rPr>
          <w:rFonts w:ascii="Arial" w:hAnsi="Arial" w:cs="Arial"/>
        </w:rPr>
        <w:t>To be responsible for the administration and review of the Pay Policy</w:t>
      </w:r>
    </w:p>
    <w:p w14:paraId="1BCEB26D" w14:textId="77777777" w:rsidR="002613DB" w:rsidRPr="002613DB" w:rsidRDefault="002613DB" w:rsidP="002613DB">
      <w:pPr>
        <w:numPr>
          <w:ilvl w:val="0"/>
          <w:numId w:val="8"/>
        </w:numPr>
        <w:shd w:val="clear" w:color="auto" w:fill="FFFFFF"/>
        <w:spacing w:before="161" w:after="161" w:line="315" w:lineRule="atLeast"/>
        <w:rPr>
          <w:rFonts w:ascii="Arial" w:hAnsi="Arial" w:cs="Arial"/>
        </w:rPr>
      </w:pPr>
      <w:r w:rsidRPr="002613DB">
        <w:rPr>
          <w:rFonts w:ascii="Arial" w:hAnsi="Arial" w:cs="Arial"/>
        </w:rPr>
        <w:t>To ensure that staffing procedures (including recruitment procedures) follow equalities legislation</w:t>
      </w:r>
    </w:p>
    <w:p w14:paraId="639FB88B" w14:textId="77777777" w:rsidR="002613DB" w:rsidRPr="002613DB" w:rsidRDefault="002613DB" w:rsidP="002613DB">
      <w:pPr>
        <w:numPr>
          <w:ilvl w:val="0"/>
          <w:numId w:val="8"/>
        </w:numPr>
        <w:shd w:val="clear" w:color="auto" w:fill="FFFFFF"/>
        <w:spacing w:before="161" w:after="161" w:line="315" w:lineRule="atLeast"/>
        <w:rPr>
          <w:rFonts w:ascii="Arial" w:hAnsi="Arial" w:cs="Arial"/>
        </w:rPr>
      </w:pPr>
      <w:r w:rsidRPr="002613DB">
        <w:rPr>
          <w:rFonts w:ascii="Arial" w:hAnsi="Arial" w:cs="Arial"/>
        </w:rPr>
        <w:t xml:space="preserve">To recommend to the governing body staff selection procedures, ensuring that they conform with </w:t>
      </w:r>
      <w:proofErr w:type="gramStart"/>
      <w:r w:rsidRPr="002613DB">
        <w:rPr>
          <w:rFonts w:ascii="Arial" w:hAnsi="Arial" w:cs="Arial"/>
        </w:rPr>
        <w:t>safer  recruitment</w:t>
      </w:r>
      <w:proofErr w:type="gramEnd"/>
      <w:r w:rsidRPr="002613DB">
        <w:rPr>
          <w:rFonts w:ascii="Arial" w:hAnsi="Arial" w:cs="Arial"/>
        </w:rPr>
        <w:t xml:space="preserve"> practice, and to review these procedures as necessary</w:t>
      </w:r>
    </w:p>
    <w:p w14:paraId="01778823" w14:textId="77777777" w:rsidR="002613DB" w:rsidRPr="002613DB" w:rsidRDefault="002613DB" w:rsidP="002613DB">
      <w:pPr>
        <w:numPr>
          <w:ilvl w:val="0"/>
          <w:numId w:val="8"/>
        </w:numPr>
        <w:shd w:val="clear" w:color="auto" w:fill="FFFFFF"/>
        <w:spacing w:before="161" w:after="161" w:line="315" w:lineRule="atLeast"/>
        <w:rPr>
          <w:rFonts w:ascii="Arial" w:hAnsi="Arial" w:cs="Arial"/>
        </w:rPr>
      </w:pPr>
      <w:r w:rsidRPr="002613DB">
        <w:rPr>
          <w:rFonts w:ascii="Arial" w:hAnsi="Arial" w:cs="Arial"/>
        </w:rPr>
        <w:t>In consultation with staff, to oversee any process leading to staff reductions</w:t>
      </w:r>
    </w:p>
    <w:p w14:paraId="61AE5FCF"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A specific appeals committee would be set up to consider any appeal against a decision on pay grading or pay awards</w:t>
      </w:r>
    </w:p>
    <w:p w14:paraId="799E71C5" w14:textId="77777777" w:rsidR="002613DB" w:rsidRPr="002613DB" w:rsidRDefault="002613DB" w:rsidP="002613DB">
      <w:pPr>
        <w:shd w:val="clear" w:color="auto" w:fill="FFFFFF"/>
        <w:spacing w:before="161" w:after="161" w:line="315" w:lineRule="atLeast"/>
        <w:rPr>
          <w:rFonts w:ascii="Arial" w:hAnsi="Arial" w:cs="Arial"/>
          <w:b/>
          <w:bCs/>
        </w:rPr>
      </w:pPr>
      <w:r w:rsidRPr="002613DB">
        <w:rPr>
          <w:rFonts w:ascii="Arial" w:hAnsi="Arial" w:cs="Arial"/>
          <w:b/>
          <w:bCs/>
        </w:rPr>
        <w:t xml:space="preserve">3.4 Functions: Policies delegated for approval by Resources Committee </w:t>
      </w:r>
    </w:p>
    <w:p w14:paraId="4E7F9B9C"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Acceptable use of IT</w:t>
      </w:r>
    </w:p>
    <w:p w14:paraId="1081920E"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Allegations of abuse against staff- statement of procedures</w:t>
      </w:r>
    </w:p>
    <w:p w14:paraId="55CCE984"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Best Value Statement</w:t>
      </w:r>
    </w:p>
    <w:p w14:paraId="31276344"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Business Continuity Management Plan</w:t>
      </w:r>
    </w:p>
    <w:p w14:paraId="4F17FA46"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Critical Incidents policy</w:t>
      </w:r>
    </w:p>
    <w:p w14:paraId="65E92FB6"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Governors’ allowances</w:t>
      </w:r>
    </w:p>
    <w:p w14:paraId="3DD8429E"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Health and Safety (inc. risk assessments)</w:t>
      </w:r>
    </w:p>
    <w:p w14:paraId="2C8077A6"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Manual of Internal Financial Procedures (MIFP)</w:t>
      </w:r>
    </w:p>
    <w:p w14:paraId="577AE362"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Safer recruitment and selection</w:t>
      </w:r>
    </w:p>
    <w:p w14:paraId="20721CC4"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Scheme of Financial Delegation</w:t>
      </w:r>
    </w:p>
    <w:p w14:paraId="54C64FD6"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Statement of Internal Control</w:t>
      </w:r>
    </w:p>
    <w:p w14:paraId="56F1AD44"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Whistleblowing</w:t>
      </w:r>
    </w:p>
    <w:p w14:paraId="1090F275" w14:textId="77777777" w:rsidR="002613DB" w:rsidRPr="002613DB" w:rsidRDefault="002613DB" w:rsidP="002613DB">
      <w:pPr>
        <w:numPr>
          <w:ilvl w:val="0"/>
          <w:numId w:val="9"/>
        </w:numPr>
        <w:shd w:val="clear" w:color="auto" w:fill="FFFFFF"/>
        <w:spacing w:before="161" w:after="161" w:line="315" w:lineRule="atLeast"/>
        <w:rPr>
          <w:rFonts w:ascii="Arial" w:hAnsi="Arial" w:cs="Arial"/>
        </w:rPr>
      </w:pPr>
      <w:r w:rsidRPr="002613DB">
        <w:rPr>
          <w:rFonts w:ascii="Arial" w:hAnsi="Arial" w:cs="Arial"/>
        </w:rPr>
        <w:t>Brindishe Finance Policy</w:t>
      </w:r>
    </w:p>
    <w:p w14:paraId="23B2236F" w14:textId="77777777" w:rsidR="002613DB" w:rsidRPr="002613DB" w:rsidRDefault="002613DB" w:rsidP="002613DB">
      <w:pPr>
        <w:shd w:val="clear" w:color="auto" w:fill="FFFFFF"/>
        <w:spacing w:before="161" w:after="161" w:line="315" w:lineRule="atLeast"/>
        <w:rPr>
          <w:rFonts w:ascii="Arial" w:hAnsi="Arial" w:cs="Arial"/>
        </w:rPr>
      </w:pPr>
      <w:r w:rsidRPr="002613DB">
        <w:rPr>
          <w:rFonts w:ascii="Arial" w:hAnsi="Arial" w:cs="Arial"/>
        </w:rPr>
        <w:t xml:space="preserve">The Resources Committee will also review and recommend for approval by FGB the following: </w:t>
      </w:r>
    </w:p>
    <w:p w14:paraId="04062442" w14:textId="77777777" w:rsidR="002613DB" w:rsidRPr="002613DB" w:rsidRDefault="002613DB" w:rsidP="002613DB">
      <w:pPr>
        <w:numPr>
          <w:ilvl w:val="0"/>
          <w:numId w:val="10"/>
        </w:numPr>
        <w:shd w:val="clear" w:color="auto" w:fill="FFFFFF"/>
        <w:spacing w:before="161" w:after="161" w:line="315" w:lineRule="atLeast"/>
        <w:rPr>
          <w:rFonts w:ascii="Arial" w:hAnsi="Arial" w:cs="Arial"/>
        </w:rPr>
      </w:pPr>
      <w:r w:rsidRPr="002613DB">
        <w:rPr>
          <w:rFonts w:ascii="Arial" w:hAnsi="Arial" w:cs="Arial"/>
        </w:rPr>
        <w:t>Staff absence and management</w:t>
      </w:r>
    </w:p>
    <w:p w14:paraId="7AA99DAA" w14:textId="77777777" w:rsidR="002613DB" w:rsidRPr="002613DB" w:rsidRDefault="002613DB" w:rsidP="002613DB">
      <w:pPr>
        <w:numPr>
          <w:ilvl w:val="0"/>
          <w:numId w:val="10"/>
        </w:numPr>
        <w:shd w:val="clear" w:color="auto" w:fill="FFFFFF"/>
        <w:spacing w:before="161" w:after="161" w:line="315" w:lineRule="atLeast"/>
        <w:rPr>
          <w:rFonts w:ascii="Arial" w:hAnsi="Arial" w:cs="Arial"/>
        </w:rPr>
      </w:pPr>
      <w:r w:rsidRPr="002613DB">
        <w:rPr>
          <w:rFonts w:ascii="Arial" w:hAnsi="Arial" w:cs="Arial"/>
        </w:rPr>
        <w:t>Staff discipline, conduct and grievance procedure</w:t>
      </w:r>
    </w:p>
    <w:p w14:paraId="58126A9B" w14:textId="77777777" w:rsidR="002613DB" w:rsidRPr="002613DB" w:rsidRDefault="002613DB" w:rsidP="002613DB">
      <w:pPr>
        <w:numPr>
          <w:ilvl w:val="0"/>
          <w:numId w:val="10"/>
        </w:numPr>
        <w:shd w:val="clear" w:color="auto" w:fill="FFFFFF"/>
        <w:spacing w:before="161" w:after="161" w:line="315" w:lineRule="atLeast"/>
        <w:rPr>
          <w:rFonts w:ascii="Arial" w:hAnsi="Arial" w:cs="Arial"/>
        </w:rPr>
      </w:pPr>
      <w:r w:rsidRPr="002613DB">
        <w:rPr>
          <w:rFonts w:ascii="Arial" w:hAnsi="Arial" w:cs="Arial"/>
        </w:rPr>
        <w:t>Equality at work</w:t>
      </w:r>
    </w:p>
    <w:p w14:paraId="5590B338" w14:textId="77777777" w:rsidR="002613DB" w:rsidRPr="002613DB" w:rsidRDefault="002613DB" w:rsidP="002613DB">
      <w:pPr>
        <w:numPr>
          <w:ilvl w:val="0"/>
          <w:numId w:val="10"/>
        </w:numPr>
        <w:shd w:val="clear" w:color="auto" w:fill="FFFFFF"/>
        <w:spacing w:before="161" w:after="161" w:line="315" w:lineRule="atLeast"/>
        <w:rPr>
          <w:rFonts w:ascii="Arial" w:hAnsi="Arial" w:cs="Arial"/>
        </w:rPr>
      </w:pPr>
      <w:r w:rsidRPr="002613DB">
        <w:rPr>
          <w:rFonts w:ascii="Arial" w:hAnsi="Arial" w:cs="Arial"/>
        </w:rPr>
        <w:lastRenderedPageBreak/>
        <w:t>SFVS</w:t>
      </w:r>
    </w:p>
    <w:p w14:paraId="3ABBBA20" w14:textId="77777777" w:rsidR="00600806" w:rsidRDefault="00600806" w:rsidP="00600806">
      <w:pPr>
        <w:shd w:val="clear" w:color="auto" w:fill="FFFFFF"/>
        <w:spacing w:before="161" w:after="161" w:line="315" w:lineRule="atLeast"/>
        <w:rPr>
          <w:rFonts w:ascii="Arial" w:hAnsi="Arial" w:cs="Arial"/>
        </w:rPr>
      </w:pPr>
    </w:p>
    <w:p w14:paraId="51A62824" w14:textId="5DD8C52A" w:rsidR="001C24B2" w:rsidRDefault="002D3503" w:rsidP="00600806">
      <w:pPr>
        <w:shd w:val="clear" w:color="auto" w:fill="FFFFFF"/>
        <w:spacing w:before="161" w:after="161" w:line="315" w:lineRule="atLeast"/>
        <w:rPr>
          <w:rFonts w:ascii="Arial" w:hAnsi="Arial" w:cs="Arial"/>
        </w:rPr>
      </w:pPr>
      <w:r w:rsidRPr="002D3503">
        <w:rPr>
          <w:rFonts w:ascii="Arial" w:hAnsi="Arial" w:cs="Arial"/>
          <w:b/>
          <w:bCs/>
        </w:rPr>
        <w:t>Adopted</w:t>
      </w:r>
      <w:r w:rsidR="001C24B2" w:rsidRPr="002D3503">
        <w:rPr>
          <w:rFonts w:ascii="Arial" w:hAnsi="Arial" w:cs="Arial"/>
          <w:b/>
          <w:bCs/>
        </w:rPr>
        <w:t>:</w:t>
      </w:r>
      <w:r w:rsidR="001C24B2">
        <w:rPr>
          <w:rFonts w:ascii="Arial" w:hAnsi="Arial" w:cs="Arial"/>
        </w:rPr>
        <w:t xml:space="preserve"> </w:t>
      </w:r>
      <w:r w:rsidR="003E5375">
        <w:rPr>
          <w:rFonts w:ascii="Arial" w:hAnsi="Arial" w:cs="Arial"/>
        </w:rPr>
        <w:t>December</w:t>
      </w:r>
      <w:r>
        <w:rPr>
          <w:rFonts w:ascii="Arial" w:hAnsi="Arial" w:cs="Arial"/>
        </w:rPr>
        <w:t xml:space="preserve"> 2025</w:t>
      </w:r>
    </w:p>
    <w:p w14:paraId="4EE02601" w14:textId="6E379AD1" w:rsidR="00600806" w:rsidRPr="005B2C3B" w:rsidRDefault="002D3503" w:rsidP="00600806">
      <w:pPr>
        <w:shd w:val="clear" w:color="auto" w:fill="FFFFFF"/>
        <w:spacing w:before="161" w:after="161" w:line="315" w:lineRule="atLeast"/>
        <w:rPr>
          <w:rFonts w:ascii="Arial" w:hAnsi="Arial" w:cs="Arial"/>
        </w:rPr>
      </w:pPr>
      <w:r w:rsidRPr="002D3503">
        <w:rPr>
          <w:rFonts w:ascii="Arial" w:hAnsi="Arial" w:cs="Arial"/>
          <w:b/>
          <w:bCs/>
        </w:rPr>
        <w:t>Date for R</w:t>
      </w:r>
      <w:r w:rsidR="00614367" w:rsidRPr="002D3503">
        <w:rPr>
          <w:rFonts w:ascii="Arial" w:hAnsi="Arial" w:cs="Arial"/>
          <w:b/>
          <w:bCs/>
        </w:rPr>
        <w:t>eview</w:t>
      </w:r>
      <w:r w:rsidRPr="002D3503">
        <w:rPr>
          <w:rFonts w:ascii="Arial" w:hAnsi="Arial" w:cs="Arial"/>
          <w:b/>
          <w:bCs/>
        </w:rPr>
        <w:t>:</w:t>
      </w:r>
      <w:r>
        <w:rPr>
          <w:rFonts w:ascii="Arial" w:hAnsi="Arial" w:cs="Arial"/>
        </w:rPr>
        <w:t xml:space="preserve"> </w:t>
      </w:r>
      <w:r w:rsidR="003E5375">
        <w:rPr>
          <w:rFonts w:ascii="Arial" w:hAnsi="Arial" w:cs="Arial"/>
        </w:rPr>
        <w:t>December</w:t>
      </w:r>
      <w:r>
        <w:rPr>
          <w:rFonts w:ascii="Arial" w:hAnsi="Arial" w:cs="Arial"/>
        </w:rPr>
        <w:t xml:space="preserve"> 2026</w:t>
      </w:r>
    </w:p>
    <w:p w14:paraId="081EE00A" w14:textId="77777777" w:rsidR="001D0AF3" w:rsidRDefault="001D0AF3"/>
    <w:sectPr w:rsidR="001D0AF3" w:rsidSect="001C24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DIN">
    <w:panose1 w:val="020B0504030202030204"/>
    <w:charset w:val="00"/>
    <w:family w:val="swiss"/>
    <w:notTrueType/>
    <w:pitch w:val="variable"/>
    <w:sig w:usb0="8000006F" w:usb1="4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5EBF"/>
    <w:multiLevelType w:val="multilevel"/>
    <w:tmpl w:val="1AE29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D36E4"/>
    <w:multiLevelType w:val="multilevel"/>
    <w:tmpl w:val="0EEA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F1CC5"/>
    <w:multiLevelType w:val="hybridMultilevel"/>
    <w:tmpl w:val="083C300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C54025A"/>
    <w:multiLevelType w:val="multilevel"/>
    <w:tmpl w:val="B16A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C633B"/>
    <w:multiLevelType w:val="multilevel"/>
    <w:tmpl w:val="415CB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4046F7"/>
    <w:multiLevelType w:val="multilevel"/>
    <w:tmpl w:val="584E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260ADB"/>
    <w:multiLevelType w:val="multilevel"/>
    <w:tmpl w:val="5CA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854F49"/>
    <w:multiLevelType w:val="multilevel"/>
    <w:tmpl w:val="E372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5344A4"/>
    <w:multiLevelType w:val="hybridMultilevel"/>
    <w:tmpl w:val="38AEBE1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E402140"/>
    <w:multiLevelType w:val="multilevel"/>
    <w:tmpl w:val="759E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3962286">
    <w:abstractNumId w:val="2"/>
  </w:num>
  <w:num w:numId="2" w16cid:durableId="1589117979">
    <w:abstractNumId w:val="8"/>
  </w:num>
  <w:num w:numId="3" w16cid:durableId="368990604">
    <w:abstractNumId w:val="0"/>
  </w:num>
  <w:num w:numId="4" w16cid:durableId="1999185149">
    <w:abstractNumId w:val="4"/>
  </w:num>
  <w:num w:numId="5" w16cid:durableId="1210649743">
    <w:abstractNumId w:val="5"/>
  </w:num>
  <w:num w:numId="6" w16cid:durableId="1116950457">
    <w:abstractNumId w:val="1"/>
  </w:num>
  <w:num w:numId="7" w16cid:durableId="801264569">
    <w:abstractNumId w:val="7"/>
  </w:num>
  <w:num w:numId="8" w16cid:durableId="641076737">
    <w:abstractNumId w:val="3"/>
  </w:num>
  <w:num w:numId="9" w16cid:durableId="173226165">
    <w:abstractNumId w:val="9"/>
  </w:num>
  <w:num w:numId="10" w16cid:durableId="17762501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806"/>
    <w:rsid w:val="001B3093"/>
    <w:rsid w:val="001C24B2"/>
    <w:rsid w:val="001D0AF3"/>
    <w:rsid w:val="002613DB"/>
    <w:rsid w:val="00284524"/>
    <w:rsid w:val="002D3503"/>
    <w:rsid w:val="003E5375"/>
    <w:rsid w:val="00440991"/>
    <w:rsid w:val="004E5783"/>
    <w:rsid w:val="004F22B6"/>
    <w:rsid w:val="00555169"/>
    <w:rsid w:val="005C5265"/>
    <w:rsid w:val="00600806"/>
    <w:rsid w:val="00614367"/>
    <w:rsid w:val="008D59F6"/>
    <w:rsid w:val="008F1748"/>
    <w:rsid w:val="00933690"/>
    <w:rsid w:val="009C4E39"/>
    <w:rsid w:val="00A70E8A"/>
    <w:rsid w:val="00A903B9"/>
    <w:rsid w:val="00BB102C"/>
    <w:rsid w:val="00C067B5"/>
    <w:rsid w:val="00C2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349AE"/>
  <w15:chartTrackingRefBased/>
  <w15:docId w15:val="{78155666-232D-4D72-B687-6CC6A224D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80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D26BDA5565C44395EF256D21701690" ma:contentTypeVersion="6" ma:contentTypeDescription="Create a new document." ma:contentTypeScope="" ma:versionID="53057f38897d1832302f1e398547549f">
  <xsd:schema xmlns:xsd="http://www.w3.org/2001/XMLSchema" xmlns:xs="http://www.w3.org/2001/XMLSchema" xmlns:p="http://schemas.microsoft.com/office/2006/metadata/properties" xmlns:ns2="2baaa62d-5683-47fe-8c33-ca28771320c4" xmlns:ns3="d25c5918-862a-40f5-bdb7-fe9ca5ee7ebf" targetNamespace="http://schemas.microsoft.com/office/2006/metadata/properties" ma:root="true" ma:fieldsID="3546a2dc77754ae49cda5172c3c34057" ns2:_="" ns3:_="">
    <xsd:import namespace="2baaa62d-5683-47fe-8c33-ca28771320c4"/>
    <xsd:import namespace="d25c5918-862a-40f5-bdb7-fe9ca5ee7e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aa62d-5683-47fe-8c33-ca28771320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5c5918-862a-40f5-bdb7-fe9ca5ee7eb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C96E96-6CE4-438F-955E-02AF1FF88189}">
  <ds:schemaRefs>
    <ds:schemaRef ds:uri="http://schemas.microsoft.com/sharepoint/v3/contenttype/forms"/>
  </ds:schemaRefs>
</ds:datastoreItem>
</file>

<file path=customXml/itemProps2.xml><?xml version="1.0" encoding="utf-8"?>
<ds:datastoreItem xmlns:ds="http://schemas.openxmlformats.org/officeDocument/2006/customXml" ds:itemID="{DB98DE0D-4FEF-4ABB-AA31-BE1C356E1F4F}">
  <ds:schemaRefs>
    <ds:schemaRef ds:uri="http://purl.org/dc/terms/"/>
    <ds:schemaRef ds:uri="2baaa62d-5683-47fe-8c33-ca28771320c4"/>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d25c5918-862a-40f5-bdb7-fe9ca5ee7ebf"/>
    <ds:schemaRef ds:uri="http://purl.org/dc/dcmitype/"/>
  </ds:schemaRefs>
</ds:datastoreItem>
</file>

<file path=customXml/itemProps3.xml><?xml version="1.0" encoding="utf-8"?>
<ds:datastoreItem xmlns:ds="http://schemas.openxmlformats.org/officeDocument/2006/customXml" ds:itemID="{AD9BAFF4-2422-41FC-9811-C330DB4FF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aa62d-5683-47fe-8c33-ca28771320c4"/>
    <ds:schemaRef ds:uri="d25c5918-862a-40f5-bdb7-fe9ca5ee7e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1103</Words>
  <Characters>5826</Characters>
  <Application>Microsoft Office Word</Application>
  <DocSecurity>0</DocSecurity>
  <Lines>187</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Fiona</dc:creator>
  <cp:keywords/>
  <dc:description/>
  <cp:lastModifiedBy>R Waite (BF)</cp:lastModifiedBy>
  <cp:revision>4</cp:revision>
  <dcterms:created xsi:type="dcterms:W3CDTF">2026-02-06T14:48:00Z</dcterms:created>
  <dcterms:modified xsi:type="dcterms:W3CDTF">2026-02-06T14:51:00Z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0x01010033D26BDA5565C44395EF256D21701690</vt:lpwstr>
  </property>
</Properties>
</file>